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4E3DF673" w:rsidR="00F576F3" w:rsidRPr="00026AA4" w:rsidRDefault="003B0C97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Procurement Business Partner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64797BED" w:rsidR="00F576F3" w:rsidRPr="00026AA4" w:rsidRDefault="00851541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Procurement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4270F891" w:rsidR="00F576F3" w:rsidRPr="00026AA4" w:rsidRDefault="009B584B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Principal Procurement Business Partner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3A536BBC" w:rsidR="00F576F3" w:rsidRPr="00026AA4" w:rsidRDefault="00A7008D" w:rsidP="005308EF">
            <w:pPr>
              <w:spacing w:before="120" w:after="0" w:line="240" w:lineRule="auto"/>
              <w:rPr>
                <w:rFonts w:eastAsia="Times New Roman" w:cs="Open Sans"/>
                <w:b/>
                <w:color w:val="005595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None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708CFEA3" w:rsidR="002E3060" w:rsidRPr="00026AA4" w:rsidRDefault="00BD5B62" w:rsidP="00026AA4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Activity Based on Site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674A27A2" w:rsidR="002E3060" w:rsidRPr="00026AA4" w:rsidRDefault="00E929FF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Permanent</w:t>
            </w:r>
            <w:r w:rsidRPr="00026AA4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2FF15980" w:rsidR="002E3060" w:rsidRPr="00026AA4" w:rsidRDefault="00E929FF" w:rsidP="005308EF">
            <w:pPr>
              <w:spacing w:before="120" w:after="0" w:line="240" w:lineRule="auto"/>
              <w:rPr>
                <w:rFonts w:eastAsia="Times New Roman" w:cs="Open Sans"/>
                <w:b/>
                <w:color w:val="005595"/>
                <w:szCs w:val="22"/>
              </w:rPr>
            </w:pPr>
            <w:r w:rsidRPr="00026AA4">
              <w:rPr>
                <w:rFonts w:cs="Open Sans"/>
                <w:color w:val="000000"/>
                <w:szCs w:val="22"/>
              </w:rPr>
              <w:t>CA5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65EF84A7" w14:textId="4674E603" w:rsidR="007B4022" w:rsidRDefault="00663E99">
      <w:pPr>
        <w:spacing w:after="0"/>
        <w:rPr>
          <w:kern w:val="2"/>
          <w:szCs w:val="22"/>
          <w14:ligatures w14:val="standardContextual"/>
        </w:rPr>
      </w:pPr>
      <w:r>
        <w:t>P</w:t>
      </w:r>
      <w:r w:rsidR="007B4022">
        <w:t>rovide a comprehensive, business-focused procurement and commercial service, ensuring that best value for money is achieved.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7B095AD3" w14:textId="77777777" w:rsidR="00161751" w:rsidRPr="001967C5" w:rsidRDefault="00161751" w:rsidP="00161751">
      <w:pPr>
        <w:rPr>
          <w:rFonts w:ascii="Merriweather" w:hAnsi="Merriweather" w:cs="Open Sans"/>
          <w:b/>
          <w:color w:val="005595"/>
          <w:sz w:val="26"/>
          <w:szCs w:val="26"/>
        </w:rPr>
      </w:pPr>
      <w:r w:rsidRPr="001967C5">
        <w:rPr>
          <w:rFonts w:ascii="Merriweather" w:hAnsi="Merriweather" w:cs="Open Sans"/>
          <w:b/>
          <w:color w:val="005595"/>
          <w:sz w:val="26"/>
          <w:szCs w:val="26"/>
        </w:rPr>
        <w:t xml:space="preserve">Specific </w:t>
      </w:r>
    </w:p>
    <w:p w14:paraId="40648188" w14:textId="77777777" w:rsidR="00161751" w:rsidRPr="001967C5" w:rsidRDefault="00161751" w:rsidP="00161751">
      <w:pPr>
        <w:rPr>
          <w:rFonts w:ascii="Merriweather" w:hAnsi="Merriweather" w:cs="Open Sans"/>
          <w:b/>
          <w:color w:val="005595"/>
          <w:sz w:val="26"/>
          <w:szCs w:val="26"/>
        </w:rPr>
      </w:pPr>
      <w:r>
        <w:rPr>
          <w:rFonts w:ascii="Merriweather" w:hAnsi="Merriweather" w:cs="Open Sans"/>
          <w:b/>
          <w:color w:val="005595"/>
          <w:sz w:val="26"/>
          <w:szCs w:val="26"/>
        </w:rPr>
        <w:t>Procurement</w:t>
      </w:r>
    </w:p>
    <w:p w14:paraId="52A5E83E" w14:textId="481E9443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Act as the procurement expert and adviser for the business, building and maintaining effective relationships with business management and operational teams to influence procurement strategy and decision-making.</w:t>
      </w:r>
    </w:p>
    <w:p w14:paraId="1AD9ADEF" w14:textId="0F05CA59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Lead multi-disciplinary teams to deliver effective contracts and design new commercial arrangements that reflect business requirements and risks.</w:t>
      </w:r>
    </w:p>
    <w:p w14:paraId="26952730" w14:textId="2EE6AC8A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Manage the negotiation, planning and placement of contracts.</w:t>
      </w:r>
    </w:p>
    <w:p w14:paraId="0FDF397A" w14:textId="5DE74F84" w:rsidR="00161751" w:rsidRDefault="007B4022" w:rsidP="0016175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Contribute to the development of the procurement strategy, working with colleagues, suppliers and other stakeholders to improve value creation and deliver increased benefits.</w:t>
      </w:r>
    </w:p>
    <w:p w14:paraId="429056BE" w14:textId="77777777" w:rsidR="00026AA4" w:rsidRPr="00026AA4" w:rsidRDefault="00026AA4" w:rsidP="00026AA4">
      <w:pPr>
        <w:spacing w:before="120" w:after="0" w:line="240" w:lineRule="auto"/>
        <w:ind w:left="425"/>
        <w:rPr>
          <w:rFonts w:eastAsia="Times New Roman" w:cs="Open Sans"/>
          <w:color w:val="auto"/>
          <w:szCs w:val="22"/>
        </w:rPr>
      </w:pPr>
    </w:p>
    <w:p w14:paraId="7B0AA39D" w14:textId="3D8AC61E" w:rsidR="00161751" w:rsidRDefault="00161751" w:rsidP="00161751">
      <w:pPr>
        <w:rPr>
          <w:rFonts w:ascii="Merriweather" w:hAnsi="Merriweather" w:cs="Open Sans"/>
          <w:b/>
          <w:color w:val="005595"/>
          <w:sz w:val="26"/>
          <w:szCs w:val="26"/>
        </w:rPr>
      </w:pPr>
      <w:r>
        <w:rPr>
          <w:rFonts w:ascii="Merriweather" w:hAnsi="Merriweather" w:cs="Open Sans"/>
          <w:b/>
          <w:color w:val="005595"/>
          <w:sz w:val="26"/>
          <w:szCs w:val="26"/>
        </w:rPr>
        <w:t>Stakeholder Relationship Management</w:t>
      </w:r>
    </w:p>
    <w:p w14:paraId="72EB6060" w14:textId="48B3E6A7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Manage suppliers and contracts effectively to sustain value throughout the life of each contract.</w:t>
      </w:r>
    </w:p>
    <w:p w14:paraId="224CAB81" w14:textId="0ACA212E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lastRenderedPageBreak/>
        <w:t>Apply category management principles where appropriate, including researching and understanding the markets in which the business operates.</w:t>
      </w:r>
    </w:p>
    <w:p w14:paraId="5769033B" w14:textId="3290996D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Enga</w:t>
      </w:r>
      <w:r w:rsidR="00026AA4">
        <w:rPr>
          <w:rFonts w:eastAsia="Times New Roman" w:cs="Open Sans"/>
          <w:color w:val="auto"/>
          <w:szCs w:val="22"/>
        </w:rPr>
        <w:t>g</w:t>
      </w:r>
      <w:r w:rsidRPr="00026AA4">
        <w:rPr>
          <w:rFonts w:eastAsia="Times New Roman" w:cs="Open Sans"/>
          <w:color w:val="auto"/>
          <w:szCs w:val="22"/>
        </w:rPr>
        <w:t>e appropriate internal and external stakeholders to gather information and insight that supports the development of strategic procurement activity.</w:t>
      </w:r>
    </w:p>
    <w:p w14:paraId="33898055" w14:textId="77777777" w:rsidR="007B4022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Develop supplier relationship management strategies to improve performance, increase market knowledge, establish a structured supplier engagement programme and benchmark performance.</w:t>
      </w:r>
    </w:p>
    <w:p w14:paraId="0F36BF1F" w14:textId="77777777" w:rsidR="00161751" w:rsidRDefault="00161751" w:rsidP="00161751">
      <w:pPr>
        <w:rPr>
          <w:rFonts w:cs="Open Sans"/>
          <w:szCs w:val="22"/>
        </w:rPr>
      </w:pPr>
    </w:p>
    <w:p w14:paraId="424ED49D" w14:textId="77777777" w:rsidR="00161751" w:rsidRDefault="00161751" w:rsidP="00161751">
      <w:pPr>
        <w:rPr>
          <w:rFonts w:ascii="Merriweather" w:hAnsi="Merriweather" w:cs="Open Sans"/>
          <w:b/>
          <w:color w:val="005595"/>
          <w:sz w:val="26"/>
          <w:szCs w:val="26"/>
        </w:rPr>
      </w:pPr>
      <w:r>
        <w:rPr>
          <w:rFonts w:ascii="Merriweather" w:hAnsi="Merriweather" w:cs="Open Sans"/>
          <w:b/>
          <w:color w:val="005595"/>
          <w:sz w:val="26"/>
          <w:szCs w:val="26"/>
        </w:rPr>
        <w:t>Procurement Administration</w:t>
      </w:r>
    </w:p>
    <w:p w14:paraId="4C94D0F8" w14:textId="6FA01A9F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Ensure compliance with relevant UK procurement legislation, government requirements and Authority policy.</w:t>
      </w:r>
    </w:p>
    <w:p w14:paraId="16DBED82" w14:textId="126BC86F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Ensure that appropriate commercial contract documentation and conditions of contract are applied to protect the Authority.</w:t>
      </w:r>
    </w:p>
    <w:p w14:paraId="7D8DF893" w14:textId="44ACE8D2" w:rsidR="00980B68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Manage the procedures required to obtain procurement approvals and authorisations, ensuring expenditure is properly directed and in accordance with Authority policies.</w:t>
      </w:r>
    </w:p>
    <w:p w14:paraId="12292962" w14:textId="3D4A1D8B" w:rsidR="00161751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Provide and deliver training on procurement procedures and policies.</w:t>
      </w:r>
    </w:p>
    <w:p w14:paraId="54D9B057" w14:textId="77777777" w:rsidR="007B4022" w:rsidRPr="00026AA4" w:rsidRDefault="007B4022" w:rsidP="00026AA4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026AA4">
        <w:rPr>
          <w:rFonts w:eastAsia="Times New Roman" w:cs="Open Sans"/>
          <w:color w:val="auto"/>
          <w:szCs w:val="22"/>
        </w:rPr>
        <w:t>Produce management information and reports.</w:t>
      </w:r>
    </w:p>
    <w:p w14:paraId="42F465CC" w14:textId="77777777" w:rsidR="00161751" w:rsidRPr="001967C5" w:rsidRDefault="00161751" w:rsidP="00161751">
      <w:pPr>
        <w:rPr>
          <w:rFonts w:ascii="Merriweather" w:hAnsi="Merriweather" w:cs="Open Sans"/>
          <w:b/>
          <w:color w:val="005595"/>
          <w:sz w:val="26"/>
          <w:szCs w:val="26"/>
        </w:rPr>
      </w:pP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5822ED0F" w14:textId="77777777" w:rsidR="004D5E33" w:rsidRPr="006E74A0" w:rsidRDefault="004D5E33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7C09D723" w14:textId="77777777" w:rsidR="00096204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lastRenderedPageBreak/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</w:p>
    <w:p w14:paraId="0629377E" w14:textId="77777777" w:rsidR="00096204" w:rsidRDefault="00096204" w:rsidP="009C4691">
      <w:pPr>
        <w:spacing w:after="0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  <w:r w:rsidRPr="009C4691">
        <w:rPr>
          <w:rFonts w:cs="Open Sans"/>
          <w:color w:val="auto"/>
        </w:rPr>
        <w:t>We expect all our colleagues to embody our core values and behaviours in their daily work.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</w:t>
      </w:r>
    </w:p>
    <w:p w14:paraId="74D81F92" w14:textId="77777777" w:rsidR="00096204" w:rsidRDefault="00096204" w:rsidP="009C4691">
      <w:pPr>
        <w:spacing w:after="0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</w:p>
    <w:p w14:paraId="2265DACF" w14:textId="77777777" w:rsidR="00096204" w:rsidRPr="00B46367" w:rsidRDefault="00096204" w:rsidP="00096204">
      <w:pPr>
        <w:spacing w:after="120"/>
        <w:jc w:val="both"/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</w:pPr>
      <w:r w:rsidRPr="00B46367"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  <w:t>Trusted</w:t>
      </w:r>
    </w:p>
    <w:p w14:paraId="3887F491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 act with integrity</w:t>
      </w:r>
    </w:p>
    <w:p w14:paraId="52BE2F73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We’re open and transparent</w:t>
      </w:r>
    </w:p>
    <w:p w14:paraId="4722D8A0" w14:textId="77777777" w:rsidR="00096204" w:rsidRPr="00096204" w:rsidRDefault="00096204" w:rsidP="00FB54E1">
      <w:pPr>
        <w:numPr>
          <w:ilvl w:val="0"/>
          <w:numId w:val="8"/>
        </w:numPr>
        <w:spacing w:before="120" w:after="0" w:line="240" w:lineRule="auto"/>
        <w:ind w:left="425" w:hanging="425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096204">
        <w:rPr>
          <w:rFonts w:eastAsia="Times New Roman" w:cs="Open Sans"/>
          <w:color w:val="auto"/>
          <w:szCs w:val="22"/>
        </w:rPr>
        <w:t>We deliver on our commitments</w:t>
      </w:r>
      <w:r w:rsidR="006E74A0" w:rsidRPr="00096204">
        <w:rPr>
          <w:rFonts w:ascii="Merriweather" w:eastAsia="Times New Roman" w:hAnsi="Merriweather" w:cs="Open Sans"/>
          <w:b/>
          <w:color w:val="00B0F0"/>
          <w:sz w:val="26"/>
          <w:szCs w:val="26"/>
        </w:rPr>
        <w:t xml:space="preserve">     </w:t>
      </w:r>
    </w:p>
    <w:p w14:paraId="2DEFEBA7" w14:textId="77777777" w:rsidR="00026AA4" w:rsidRDefault="00026AA4" w:rsidP="00096204">
      <w:pPr>
        <w:spacing w:before="120" w:after="120"/>
        <w:jc w:val="both"/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</w:pPr>
    </w:p>
    <w:p w14:paraId="1C9ADB1D" w14:textId="333907E0" w:rsidR="00096204" w:rsidRPr="00B46367" w:rsidRDefault="00096204" w:rsidP="00096204">
      <w:pPr>
        <w:spacing w:before="120" w:after="120"/>
        <w:jc w:val="both"/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</w:pPr>
      <w:r w:rsidRPr="00B46367"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  <w:t>Inclusive</w:t>
      </w:r>
    </w:p>
    <w:p w14:paraId="7BD499A9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 promote a culture of mutual respect</w:t>
      </w:r>
    </w:p>
    <w:p w14:paraId="2617D617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 recognise that our differences make us stronger</w:t>
      </w:r>
    </w:p>
    <w:p w14:paraId="110F26FD" w14:textId="77777777" w:rsidR="00096204" w:rsidRPr="00FB54E1" w:rsidRDefault="00096204" w:rsidP="00FB54E1">
      <w:pPr>
        <w:numPr>
          <w:ilvl w:val="0"/>
          <w:numId w:val="8"/>
        </w:numPr>
        <w:spacing w:before="120" w:after="0" w:line="240" w:lineRule="auto"/>
        <w:ind w:left="425" w:hanging="425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  <w:r w:rsidRPr="00FB54E1">
        <w:rPr>
          <w:rFonts w:eastAsia="Times New Roman" w:cs="Open Sans"/>
          <w:color w:val="auto"/>
          <w:szCs w:val="22"/>
        </w:rPr>
        <w:t>We work with others to achieve our vision</w:t>
      </w:r>
      <w:r w:rsidR="006E74A0" w:rsidRPr="00FB54E1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</w:p>
    <w:p w14:paraId="1944267A" w14:textId="77777777" w:rsidR="00026AA4" w:rsidRDefault="00026AA4" w:rsidP="00096204">
      <w:pPr>
        <w:spacing w:before="120" w:after="120"/>
        <w:jc w:val="both"/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</w:pPr>
    </w:p>
    <w:p w14:paraId="03557377" w14:textId="68301FE3" w:rsidR="00096204" w:rsidRPr="00B46367" w:rsidRDefault="00096204" w:rsidP="00096204">
      <w:pPr>
        <w:spacing w:before="120" w:after="120"/>
        <w:jc w:val="both"/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</w:pPr>
      <w:r w:rsidRPr="00B46367">
        <w:rPr>
          <w:rFonts w:ascii="Merriweather" w:eastAsia="Times New Roman" w:hAnsi="Merriweather" w:cs="Open Sans"/>
          <w:b/>
          <w:iCs/>
          <w:color w:val="005595"/>
          <w:sz w:val="26"/>
          <w:szCs w:val="26"/>
          <w:lang w:val="en-US" w:eastAsia="en-US"/>
        </w:rPr>
        <w:t>Progressive</w:t>
      </w:r>
    </w:p>
    <w:p w14:paraId="003B4C1D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We’re open minded and innovative</w:t>
      </w:r>
    </w:p>
    <w:p w14:paraId="7DE3AAA1" w14:textId="77777777" w:rsidR="00096204" w:rsidRPr="009C4691" w:rsidRDefault="00096204" w:rsidP="00096204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9C4691">
        <w:rPr>
          <w:rFonts w:eastAsia="Times New Roman" w:cs="Open Sans"/>
          <w:color w:val="auto"/>
          <w:szCs w:val="22"/>
        </w:rPr>
        <w:t>We recognise that the past can help us shape the future</w:t>
      </w:r>
    </w:p>
    <w:p w14:paraId="6F962636" w14:textId="77777777" w:rsidR="00096204" w:rsidRPr="00FB54E1" w:rsidRDefault="00096204" w:rsidP="00FB54E1">
      <w:pPr>
        <w:numPr>
          <w:ilvl w:val="0"/>
          <w:numId w:val="8"/>
        </w:numPr>
        <w:spacing w:before="120" w:after="0" w:line="240" w:lineRule="auto"/>
        <w:ind w:left="425" w:hanging="425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  <w:r w:rsidRPr="00FB54E1">
        <w:rPr>
          <w:rFonts w:eastAsia="Times New Roman" w:cs="Open Sans"/>
          <w:color w:val="auto"/>
          <w:szCs w:val="22"/>
        </w:rPr>
        <w:t>We listen and learn</w:t>
      </w:r>
      <w:r w:rsidR="006E74A0" w:rsidRPr="00FB54E1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</w:p>
    <w:p w14:paraId="28C4BA41" w14:textId="77777777" w:rsidR="00096204" w:rsidRDefault="00096204" w:rsidP="00096204">
      <w:pPr>
        <w:spacing w:after="0"/>
        <w:rPr>
          <w:rFonts w:cs="Open Sans"/>
          <w:color w:val="auto"/>
        </w:rPr>
      </w:pPr>
    </w:p>
    <w:p w14:paraId="27EA85E5" w14:textId="77777777" w:rsidR="007B4022" w:rsidRDefault="007B4022">
      <w:pPr>
        <w:spacing w:after="0"/>
        <w:rPr>
          <w:kern w:val="2"/>
          <w:szCs w:val="22"/>
          <w14:ligatures w14:val="standardContextual"/>
        </w:rPr>
      </w:pPr>
      <w:r>
        <w:rPr>
          <w:color w:val="auto"/>
        </w:rPr>
        <w:t>Our Values in Action framework outlines important behavioural indicators that help us demonstrate our values through our work together.</w:t>
      </w:r>
    </w:p>
    <w:p w14:paraId="438591FE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63E9FF3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1115D393" w14:textId="77777777" w:rsidR="00026AA4" w:rsidRDefault="00026AA4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>
        <w:rPr>
          <w:rFonts w:eastAsia="Times New Roman" w:cs="Open Sans"/>
          <w:b/>
          <w:color w:val="595959"/>
          <w:sz w:val="32"/>
          <w:szCs w:val="32"/>
        </w:rPr>
        <w:br w:type="page"/>
      </w:r>
    </w:p>
    <w:p w14:paraId="7222C8E6" w14:textId="6684D615" w:rsidR="00BE646D" w:rsidRDefault="00BE646D" w:rsidP="00BE646D">
      <w:pPr>
        <w:spacing w:after="120" w:line="240" w:lineRule="auto"/>
        <w:rPr>
          <w:rFonts w:ascii="Merriweather" w:eastAsia="Times New Roman" w:hAnsi="Merriweather" w:cs="Open Sans"/>
          <w:b/>
          <w:color w:val="00B0F0"/>
          <w:sz w:val="26"/>
          <w:szCs w:val="26"/>
        </w:rPr>
      </w:pPr>
      <w:r>
        <w:rPr>
          <w:rFonts w:eastAsia="Times New Roman" w:cs="Open Sans"/>
          <w:b/>
          <w:color w:val="595959"/>
          <w:sz w:val="32"/>
          <w:szCs w:val="32"/>
        </w:rPr>
        <w:lastRenderedPageBreak/>
        <w:t>Hybrid Working Model</w:t>
      </w:r>
      <w:r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</w:p>
    <w:p w14:paraId="5B8B35F2" w14:textId="3B8224DA" w:rsidR="006E74A0" w:rsidRPr="006E74A0" w:rsidRDefault="00BE646D" w:rsidP="00BE646D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  <w:r w:rsidRPr="005308EF">
        <w:rPr>
          <w:rFonts w:cs="Open Sans"/>
          <w:color w:val="auto"/>
        </w:rPr>
        <w:t xml:space="preserve">This role </w:t>
      </w:r>
      <w:r w:rsidRPr="009C4691">
        <w:rPr>
          <w:rFonts w:cs="Open Sans"/>
          <w:color w:val="auto"/>
        </w:rPr>
        <w:t>sits</w:t>
      </w:r>
      <w:r w:rsidRPr="005308EF">
        <w:rPr>
          <w:rFonts w:cs="Open Sans"/>
          <w:color w:val="auto"/>
        </w:rPr>
        <w:t xml:space="preserve"> within our Hybrid Working Model. </w:t>
      </w:r>
      <w:r w:rsidRPr="009C4691">
        <w:rPr>
          <w:rFonts w:cs="Open Sans"/>
          <w:color w:val="auto"/>
        </w:rPr>
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</w:r>
    </w:p>
    <w:p w14:paraId="06A16ABF" w14:textId="3798ED3D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7988CF17" w14:textId="00D216DA" w:rsidR="006E74A0" w:rsidRPr="006E74A0" w:rsidRDefault="00BE646D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  <w:r w:rsidRPr="005308EF">
        <w:rPr>
          <w:rFonts w:eastAsia="Times New Roman" w:cs="Open Sans"/>
          <w:b/>
          <w:noProof/>
          <w:color w:val="595959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CC5085" wp14:editId="6F523E1A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098540" cy="3590925"/>
            <wp:effectExtent l="0" t="0" r="0" b="9525"/>
            <wp:wrapSquare wrapText="bothSides"/>
            <wp:docPr id="174259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9794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CD6D17" w14:textId="491EBF50" w:rsidR="006E74A0" w:rsidRDefault="006E74A0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19B31A8" w14:textId="3B4F66EA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50BDF122" w14:textId="308664A1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480"/>
        <w:gridCol w:w="1170"/>
        <w:gridCol w:w="4650"/>
      </w:tblGrid>
      <w:tr w:rsidR="00AD660F" w:rsidRPr="00D24EE8" w14:paraId="1DE77BED" w14:textId="77777777" w:rsidTr="003942E4">
        <w:tc>
          <w:tcPr>
            <w:tcW w:w="8130" w:type="dxa"/>
            <w:gridSpan w:val="3"/>
            <w:vAlign w:val="center"/>
          </w:tcPr>
          <w:p w14:paraId="7B3222AA" w14:textId="4857DB3B" w:rsidR="00AD660F" w:rsidRPr="00AD660F" w:rsidRDefault="00AD660F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</w:t>
            </w:r>
            <w:r w:rsidRPr="00AD660F">
              <w:rPr>
                <w:rFonts w:ascii="Merriweather" w:hAnsi="Merriweather" w:cs="Open Sans"/>
                <w:sz w:val="26"/>
                <w:szCs w:val="26"/>
              </w:rPr>
              <w:t>Procurement</w:t>
            </w:r>
            <w:r w:rsidRPr="002F224D">
              <w:rPr>
                <w:rFonts w:ascii="Merriweather" w:hAnsi="Merriweather" w:cs="Open Sans"/>
                <w:sz w:val="26"/>
                <w:szCs w:val="26"/>
              </w:rPr>
              <w:t xml:space="preserve"> Business Partner</w:t>
            </w:r>
            <w:r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 </w:t>
            </w:r>
            <w:r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5820" w:type="dxa"/>
            <w:gridSpan w:val="2"/>
            <w:vAlign w:val="center"/>
          </w:tcPr>
          <w:p w14:paraId="4D3FA69C" w14:textId="6121366D" w:rsidR="00AD660F" w:rsidRPr="00D24EE8" w:rsidRDefault="00AD660F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AD660F">
              <w:rPr>
                <w:rFonts w:ascii="Merriweather" w:hAnsi="Merriweather" w:cs="Open Sans"/>
                <w:sz w:val="26"/>
                <w:szCs w:val="26"/>
              </w:rPr>
              <w:t>Procurement</w:t>
            </w:r>
            <w:r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</w:t>
            </w:r>
          </w:p>
        </w:tc>
      </w:tr>
      <w:tr w:rsidR="00D24EE8" w:rsidRPr="00D24EE8" w14:paraId="49F72C8F" w14:textId="77777777" w:rsidTr="009C4691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5820" w:type="dxa"/>
            <w:gridSpan w:val="2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24EE8" w:rsidRPr="00D24EE8" w14:paraId="5DA7EC09" w14:textId="77777777" w:rsidTr="009C4691">
        <w:tc>
          <w:tcPr>
            <w:tcW w:w="2122" w:type="dxa"/>
          </w:tcPr>
          <w:p w14:paraId="2A75352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6D85E745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BCA4729" w14:textId="2F806899" w:rsidR="00D24EE8" w:rsidRPr="009C4691" w:rsidRDefault="0034287D" w:rsidP="00253E03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 w:rsidRPr="00EC6D60">
              <w:rPr>
                <w:rFonts w:cs="Open Sans"/>
                <w:szCs w:val="22"/>
              </w:rPr>
              <w:t>CIPS</w:t>
            </w:r>
            <w:r w:rsidRPr="00383816">
              <w:rPr>
                <w:rFonts w:cs="Open Sans"/>
                <w:szCs w:val="22"/>
              </w:rPr>
              <w:t xml:space="preserve"> qualified, working towards </w:t>
            </w:r>
            <w:r w:rsidRPr="00EC6D60">
              <w:rPr>
                <w:rFonts w:cs="Open Sans"/>
                <w:szCs w:val="22"/>
              </w:rPr>
              <w:t xml:space="preserve">CIPS, or </w:t>
            </w:r>
            <w:r w:rsidRPr="00383816">
              <w:rPr>
                <w:rFonts w:cs="Open Sans"/>
                <w:szCs w:val="22"/>
              </w:rPr>
              <w:t>able to demonstrate equivalent procurement and commercial experience.</w:t>
            </w:r>
          </w:p>
        </w:tc>
        <w:tc>
          <w:tcPr>
            <w:tcW w:w="5820" w:type="dxa"/>
            <w:gridSpan w:val="2"/>
          </w:tcPr>
          <w:p w14:paraId="3A189F66" w14:textId="77777777" w:rsidR="00D24EE8" w:rsidRPr="009C4691" w:rsidRDefault="00D24EE8" w:rsidP="004359DA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</w:p>
        </w:tc>
      </w:tr>
      <w:tr w:rsidR="00D24EE8" w:rsidRPr="00D24EE8" w14:paraId="14A11847" w14:textId="77777777" w:rsidTr="009C4691">
        <w:tc>
          <w:tcPr>
            <w:tcW w:w="2122" w:type="dxa"/>
          </w:tcPr>
          <w:p w14:paraId="0E170943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24CB09B6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246CC347" w14:textId="77777777" w:rsidR="00EC1DCB" w:rsidRDefault="00EC1DCB" w:rsidP="00EC1DCB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Open Sans"/>
                <w:szCs w:val="22"/>
              </w:rPr>
              <w:t>Relevant procurement and commercial experience, including managing multiple procurement projects.</w:t>
            </w:r>
          </w:p>
          <w:p w14:paraId="7B8C3250" w14:textId="77777777" w:rsidR="00EC1DCB" w:rsidRDefault="00EC1DCB" w:rsidP="00EC1DCB">
            <w:r>
              <w:rPr>
                <w:rFonts w:cs="Open Sans"/>
                <w:szCs w:val="22"/>
              </w:rPr>
              <w:t>Good knowledge of UK public procurement legislation, including the Procurement Act 2023, transparency requirements and organisational governance.</w:t>
            </w:r>
          </w:p>
          <w:p w14:paraId="4C7317C1" w14:textId="77777777" w:rsidR="00EC1DCB" w:rsidRDefault="00EC1DCB" w:rsidP="00EC1DCB">
            <w:r>
              <w:rPr>
                <w:rFonts w:cs="Open Sans"/>
                <w:szCs w:val="22"/>
              </w:rPr>
              <w:t>Knowledge of procurement best practice across the procurement lifecycle, including evaluation, award and contract management.</w:t>
            </w:r>
          </w:p>
          <w:p w14:paraId="76632824" w14:textId="77777777" w:rsidR="00EC1DCB" w:rsidRDefault="00EC1DCB" w:rsidP="00EC1DCB">
            <w:r>
              <w:rPr>
                <w:rFonts w:cs="Open Sans"/>
                <w:szCs w:val="22"/>
              </w:rPr>
              <w:t>Able to apply procurement principles including value for money, transparency, integrity and equal treatment.</w:t>
            </w:r>
          </w:p>
          <w:p w14:paraId="6A8B1DE9" w14:textId="5507F5E5" w:rsidR="00D24EE8" w:rsidRPr="009C4691" w:rsidRDefault="00EC1DCB" w:rsidP="00EC1DCB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Good negotiation, stakeholder management and commercial decision-making skills.</w:t>
            </w:r>
          </w:p>
        </w:tc>
        <w:tc>
          <w:tcPr>
            <w:tcW w:w="5820" w:type="dxa"/>
            <w:gridSpan w:val="2"/>
          </w:tcPr>
          <w:p w14:paraId="2F6DA6E7" w14:textId="77777777" w:rsidR="000A225D" w:rsidRPr="004D30B7" w:rsidRDefault="000A225D" w:rsidP="000A225D">
            <w:r w:rsidRPr="008A50EF">
              <w:rPr>
                <w:rFonts w:cs="Open Sans"/>
                <w:szCs w:val="22"/>
              </w:rPr>
              <w:t>Experience gained within a regulated public sector procurement environment, including use of frameworks, competitive tendering procedures and procurement documentation.</w:t>
            </w:r>
          </w:p>
          <w:p w14:paraId="76076455" w14:textId="742D980B" w:rsidR="00D24EE8" w:rsidRPr="009C4691" w:rsidRDefault="00765429" w:rsidP="004359DA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eastAsia="Times New Roman" w:cs="Open Sans"/>
                <w:color w:val="auto"/>
                <w:szCs w:val="22"/>
              </w:rPr>
              <w:t xml:space="preserve"> </w:t>
            </w:r>
          </w:p>
        </w:tc>
      </w:tr>
      <w:tr w:rsidR="00D24EE8" w:rsidRPr="00D24EE8" w14:paraId="57F71177" w14:textId="77777777" w:rsidTr="009C4691">
        <w:tc>
          <w:tcPr>
            <w:tcW w:w="2122" w:type="dxa"/>
          </w:tcPr>
          <w:p w14:paraId="032D17F7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6F4FDF50" w14:textId="77777777" w:rsidR="006C302F" w:rsidRDefault="006C302F" w:rsidP="006C302F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Open Sans"/>
                <w:szCs w:val="22"/>
              </w:rPr>
              <w:t>Able to work independently, manage competing priorities and deliver to deadlines.</w:t>
            </w:r>
          </w:p>
          <w:p w14:paraId="6636E763" w14:textId="77777777" w:rsidR="006C302F" w:rsidRDefault="006C302F" w:rsidP="006C302F">
            <w:r>
              <w:rPr>
                <w:rFonts w:cs="Open Sans"/>
                <w:szCs w:val="22"/>
              </w:rPr>
              <w:t>Able to understand business needs, market conditions and commercial risks.</w:t>
            </w:r>
          </w:p>
          <w:p w14:paraId="6357AD62" w14:textId="77777777" w:rsidR="006C302F" w:rsidRDefault="006C302F" w:rsidP="006C302F">
            <w:r>
              <w:rPr>
                <w:rFonts w:cs="Open Sans"/>
                <w:szCs w:val="22"/>
              </w:rPr>
              <w:t>Able to engage effectively with stakeholders and support value-for-money outcomes.</w:t>
            </w:r>
          </w:p>
          <w:p w14:paraId="35A38270" w14:textId="77777777" w:rsidR="006C302F" w:rsidRDefault="006C302F" w:rsidP="006C302F">
            <w:r>
              <w:rPr>
                <w:rFonts w:cs="Open Sans"/>
                <w:szCs w:val="22"/>
              </w:rPr>
              <w:t>Able to produce clear, accurate and auditable procurement records.</w:t>
            </w:r>
          </w:p>
          <w:p w14:paraId="6A6FDE78" w14:textId="5CCFC380" w:rsidR="00D24EE8" w:rsidRPr="009C4691" w:rsidRDefault="006C302F" w:rsidP="006C302F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Able to apply procurement legislation and policy proportionately.</w:t>
            </w:r>
          </w:p>
        </w:tc>
        <w:tc>
          <w:tcPr>
            <w:tcW w:w="5820" w:type="dxa"/>
            <w:gridSpan w:val="2"/>
          </w:tcPr>
          <w:p w14:paraId="60B69821" w14:textId="77777777" w:rsidR="00D24EE8" w:rsidRPr="009C4691" w:rsidRDefault="00D24EE8" w:rsidP="003A720E">
            <w:pPr>
              <w:spacing w:before="120" w:after="0" w:line="240" w:lineRule="auto"/>
              <w:rPr>
                <w:rFonts w:eastAsia="Times New Roman" w:cs="Open Sans"/>
                <w:color w:val="auto"/>
                <w:szCs w:val="22"/>
              </w:rPr>
            </w:pPr>
          </w:p>
        </w:tc>
      </w:tr>
      <w:tr w:rsidR="002B226E" w:rsidRPr="00D24EE8" w14:paraId="7F01B216" w14:textId="77777777" w:rsidTr="002B226E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2B226E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21EE" w14:textId="77777777" w:rsidR="00B83258" w:rsidRDefault="00B83258" w:rsidP="004E3E6E">
      <w:r>
        <w:separator/>
      </w:r>
    </w:p>
  </w:endnote>
  <w:endnote w:type="continuationSeparator" w:id="0">
    <w:p w14:paraId="46E773AC" w14:textId="77777777" w:rsidR="00B83258" w:rsidRDefault="00B83258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C0A8" w14:textId="77777777" w:rsidR="00F21625" w:rsidRDefault="00F21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0D09B" w14:textId="77777777" w:rsidR="00B83258" w:rsidRDefault="00B83258" w:rsidP="004E3E6E">
      <w:r>
        <w:separator/>
      </w:r>
    </w:p>
  </w:footnote>
  <w:footnote w:type="continuationSeparator" w:id="0">
    <w:p w14:paraId="7B6D93BD" w14:textId="77777777" w:rsidR="00B83258" w:rsidRDefault="00B83258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FC9F" w14:textId="77777777" w:rsidR="00F21625" w:rsidRDefault="00F216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619A" w14:textId="77777777" w:rsidR="00F21625" w:rsidRDefault="00F21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2D5C9BC3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</w:t>
    </w:r>
    <w:r w:rsidRPr="00C150ED">
      <w:rPr>
        <w:rFonts w:ascii="Open Sans Light" w:eastAsia="Times New Roman" w:hAnsi="Open Sans Light" w:cs="Open Sans Light"/>
        <w:color w:val="auto"/>
        <w:sz w:val="18"/>
        <w:szCs w:val="22"/>
      </w:rPr>
      <w:t xml:space="preserve">– </w:t>
    </w:r>
    <w:r w:rsidR="00851541" w:rsidRPr="00C150ED">
      <w:rPr>
        <w:rFonts w:ascii="Open Sans Light" w:eastAsia="Times New Roman" w:hAnsi="Open Sans Light" w:cs="Open Sans Light"/>
        <w:color w:val="auto"/>
        <w:sz w:val="18"/>
        <w:szCs w:val="22"/>
      </w:rPr>
      <w:t>PBP</w:t>
    </w:r>
    <w:r w:rsidRPr="00C150ED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C150ED" w:rsidRPr="00C150ED">
      <w:rPr>
        <w:rFonts w:ascii="Open Sans Light" w:eastAsia="Times New Roman" w:hAnsi="Open Sans Light" w:cs="Open Sans Light"/>
        <w:color w:val="auto"/>
        <w:sz w:val="18"/>
        <w:szCs w:val="22"/>
      </w:rPr>
      <w:t>–</w:t>
    </w:r>
    <w:r w:rsidRPr="00C150ED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C150ED">
      <w:rPr>
        <w:rFonts w:ascii="Open Sans Light" w:eastAsia="Times New Roman" w:hAnsi="Open Sans Light" w:cs="Open Sans Light"/>
        <w:color w:val="auto"/>
        <w:sz w:val="18"/>
        <w:szCs w:val="22"/>
      </w:rPr>
      <w:t>14/07/2026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3D392A"/>
    <w:multiLevelType w:val="multilevel"/>
    <w:tmpl w:val="6C4A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7448"/>
    <w:multiLevelType w:val="hybridMultilevel"/>
    <w:tmpl w:val="E25C77D0"/>
    <w:lvl w:ilvl="0" w:tplc="CD96AD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F0174"/>
    <w:multiLevelType w:val="multilevel"/>
    <w:tmpl w:val="CC6E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6658E"/>
    <w:multiLevelType w:val="multilevel"/>
    <w:tmpl w:val="90C0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829A8"/>
    <w:multiLevelType w:val="multilevel"/>
    <w:tmpl w:val="98A4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219E6"/>
    <w:multiLevelType w:val="multilevel"/>
    <w:tmpl w:val="63D6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931FF"/>
    <w:multiLevelType w:val="hybridMultilevel"/>
    <w:tmpl w:val="FBF82676"/>
    <w:lvl w:ilvl="0" w:tplc="0F3A9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74021"/>
    <w:multiLevelType w:val="multilevel"/>
    <w:tmpl w:val="E74E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B354F"/>
    <w:multiLevelType w:val="multilevel"/>
    <w:tmpl w:val="A9A6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10E63"/>
    <w:multiLevelType w:val="multilevel"/>
    <w:tmpl w:val="50EA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3076E"/>
    <w:multiLevelType w:val="multilevel"/>
    <w:tmpl w:val="4EE4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4F46F9"/>
    <w:multiLevelType w:val="multilevel"/>
    <w:tmpl w:val="0A2C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42F28"/>
    <w:multiLevelType w:val="multilevel"/>
    <w:tmpl w:val="AB00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81E2F"/>
    <w:multiLevelType w:val="multilevel"/>
    <w:tmpl w:val="3CF2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C3B9A"/>
    <w:multiLevelType w:val="multilevel"/>
    <w:tmpl w:val="A57E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27BAB"/>
    <w:multiLevelType w:val="multilevel"/>
    <w:tmpl w:val="2ED4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275688">
    <w:abstractNumId w:val="20"/>
  </w:num>
  <w:num w:numId="2" w16cid:durableId="574439651">
    <w:abstractNumId w:val="5"/>
  </w:num>
  <w:num w:numId="3" w16cid:durableId="347024089">
    <w:abstractNumId w:val="14"/>
  </w:num>
  <w:num w:numId="4" w16cid:durableId="1025212406">
    <w:abstractNumId w:val="9"/>
  </w:num>
  <w:num w:numId="5" w16cid:durableId="1440032101">
    <w:abstractNumId w:val="11"/>
  </w:num>
  <w:num w:numId="6" w16cid:durableId="1112745559">
    <w:abstractNumId w:val="0"/>
  </w:num>
  <w:num w:numId="7" w16cid:durableId="1377122698">
    <w:abstractNumId w:val="19"/>
  </w:num>
  <w:num w:numId="8" w16cid:durableId="1109814727">
    <w:abstractNumId w:val="12"/>
  </w:num>
  <w:num w:numId="9" w16cid:durableId="150757983">
    <w:abstractNumId w:val="2"/>
  </w:num>
  <w:num w:numId="10" w16cid:durableId="773593229">
    <w:abstractNumId w:val="10"/>
  </w:num>
  <w:num w:numId="11" w16cid:durableId="1119763128">
    <w:abstractNumId w:val="15"/>
  </w:num>
  <w:num w:numId="12" w16cid:durableId="1604528944">
    <w:abstractNumId w:val="20"/>
  </w:num>
  <w:num w:numId="13" w16cid:durableId="722171491">
    <w:abstractNumId w:val="3"/>
  </w:num>
  <w:num w:numId="14" w16cid:durableId="1923366976">
    <w:abstractNumId w:val="6"/>
  </w:num>
  <w:num w:numId="15" w16cid:durableId="63114171">
    <w:abstractNumId w:val="21"/>
  </w:num>
  <w:num w:numId="16" w16cid:durableId="1086654566">
    <w:abstractNumId w:val="17"/>
  </w:num>
  <w:num w:numId="17" w16cid:durableId="1935825191">
    <w:abstractNumId w:val="13"/>
  </w:num>
  <w:num w:numId="18" w16cid:durableId="347610493">
    <w:abstractNumId w:val="23"/>
  </w:num>
  <w:num w:numId="19" w16cid:durableId="500435950">
    <w:abstractNumId w:val="24"/>
  </w:num>
  <w:num w:numId="20" w16cid:durableId="374165384">
    <w:abstractNumId w:val="4"/>
  </w:num>
  <w:num w:numId="21" w16cid:durableId="12656999">
    <w:abstractNumId w:val="16"/>
  </w:num>
  <w:num w:numId="22" w16cid:durableId="61414198">
    <w:abstractNumId w:val="18"/>
  </w:num>
  <w:num w:numId="23" w16cid:durableId="1040780964">
    <w:abstractNumId w:val="1"/>
  </w:num>
  <w:num w:numId="24" w16cid:durableId="1948000647">
    <w:abstractNumId w:val="8"/>
  </w:num>
  <w:num w:numId="25" w16cid:durableId="360471942">
    <w:abstractNumId w:val="22"/>
  </w:num>
  <w:num w:numId="26" w16cid:durableId="1683781059">
    <w:abstractNumId w:val="7"/>
  </w:num>
  <w:num w:numId="27" w16cid:durableId="11516004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22E8F"/>
    <w:rsid w:val="00023AC9"/>
    <w:rsid w:val="00026AA4"/>
    <w:rsid w:val="00033949"/>
    <w:rsid w:val="0004017E"/>
    <w:rsid w:val="00044DB2"/>
    <w:rsid w:val="00045D12"/>
    <w:rsid w:val="000826B3"/>
    <w:rsid w:val="0008565C"/>
    <w:rsid w:val="00096204"/>
    <w:rsid w:val="000A225D"/>
    <w:rsid w:val="000F2476"/>
    <w:rsid w:val="00105000"/>
    <w:rsid w:val="001230F8"/>
    <w:rsid w:val="00123CA7"/>
    <w:rsid w:val="00127586"/>
    <w:rsid w:val="001313C8"/>
    <w:rsid w:val="00136462"/>
    <w:rsid w:val="001521FB"/>
    <w:rsid w:val="00161751"/>
    <w:rsid w:val="00174D02"/>
    <w:rsid w:val="001E0379"/>
    <w:rsid w:val="001E63D7"/>
    <w:rsid w:val="00204BFC"/>
    <w:rsid w:val="00206B5A"/>
    <w:rsid w:val="002132F8"/>
    <w:rsid w:val="00227EA5"/>
    <w:rsid w:val="002373F3"/>
    <w:rsid w:val="00240341"/>
    <w:rsid w:val="00253E03"/>
    <w:rsid w:val="00254D71"/>
    <w:rsid w:val="00266F33"/>
    <w:rsid w:val="00271A5D"/>
    <w:rsid w:val="00294100"/>
    <w:rsid w:val="002A385A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4287D"/>
    <w:rsid w:val="003550B0"/>
    <w:rsid w:val="0036283E"/>
    <w:rsid w:val="00366833"/>
    <w:rsid w:val="003A720E"/>
    <w:rsid w:val="003B0C97"/>
    <w:rsid w:val="003B1FB0"/>
    <w:rsid w:val="003E4036"/>
    <w:rsid w:val="003E66B1"/>
    <w:rsid w:val="003F5639"/>
    <w:rsid w:val="00421A99"/>
    <w:rsid w:val="004359DA"/>
    <w:rsid w:val="004A39BB"/>
    <w:rsid w:val="004A5408"/>
    <w:rsid w:val="004C03FA"/>
    <w:rsid w:val="004C6C4F"/>
    <w:rsid w:val="004D2C8B"/>
    <w:rsid w:val="004D4B36"/>
    <w:rsid w:val="004D5E33"/>
    <w:rsid w:val="004D7D68"/>
    <w:rsid w:val="004E3E6E"/>
    <w:rsid w:val="004E6C49"/>
    <w:rsid w:val="00512D3E"/>
    <w:rsid w:val="005308EF"/>
    <w:rsid w:val="00536A90"/>
    <w:rsid w:val="005726CE"/>
    <w:rsid w:val="00582F11"/>
    <w:rsid w:val="00590BEC"/>
    <w:rsid w:val="005A6C0B"/>
    <w:rsid w:val="005C5ABC"/>
    <w:rsid w:val="005D2483"/>
    <w:rsid w:val="005D2BE3"/>
    <w:rsid w:val="005E7969"/>
    <w:rsid w:val="005F36CE"/>
    <w:rsid w:val="00617136"/>
    <w:rsid w:val="00643F38"/>
    <w:rsid w:val="0064438B"/>
    <w:rsid w:val="006505DD"/>
    <w:rsid w:val="0065761F"/>
    <w:rsid w:val="00663E99"/>
    <w:rsid w:val="00684AEB"/>
    <w:rsid w:val="006B7FA5"/>
    <w:rsid w:val="006C0B11"/>
    <w:rsid w:val="006C302F"/>
    <w:rsid w:val="006C659E"/>
    <w:rsid w:val="006D03C2"/>
    <w:rsid w:val="006D2C3A"/>
    <w:rsid w:val="006E74A0"/>
    <w:rsid w:val="006F61B1"/>
    <w:rsid w:val="0070650B"/>
    <w:rsid w:val="007473D7"/>
    <w:rsid w:val="0075233D"/>
    <w:rsid w:val="0075255E"/>
    <w:rsid w:val="00754F45"/>
    <w:rsid w:val="007610F1"/>
    <w:rsid w:val="00765429"/>
    <w:rsid w:val="00784766"/>
    <w:rsid w:val="00793513"/>
    <w:rsid w:val="007A782A"/>
    <w:rsid w:val="007B4022"/>
    <w:rsid w:val="007E006A"/>
    <w:rsid w:val="007E1377"/>
    <w:rsid w:val="007F620F"/>
    <w:rsid w:val="008007DC"/>
    <w:rsid w:val="008133C3"/>
    <w:rsid w:val="00816DAC"/>
    <w:rsid w:val="008254FB"/>
    <w:rsid w:val="00851541"/>
    <w:rsid w:val="00852D51"/>
    <w:rsid w:val="00860255"/>
    <w:rsid w:val="00866279"/>
    <w:rsid w:val="00885DEA"/>
    <w:rsid w:val="008A44FA"/>
    <w:rsid w:val="008B6DEB"/>
    <w:rsid w:val="008C6911"/>
    <w:rsid w:val="008E200A"/>
    <w:rsid w:val="0090028C"/>
    <w:rsid w:val="00912116"/>
    <w:rsid w:val="009418DB"/>
    <w:rsid w:val="00980B68"/>
    <w:rsid w:val="009834A1"/>
    <w:rsid w:val="00983506"/>
    <w:rsid w:val="009937A4"/>
    <w:rsid w:val="009B1C75"/>
    <w:rsid w:val="009B38BD"/>
    <w:rsid w:val="009B584B"/>
    <w:rsid w:val="009B702A"/>
    <w:rsid w:val="009C0B7F"/>
    <w:rsid w:val="009C4691"/>
    <w:rsid w:val="00A01AFE"/>
    <w:rsid w:val="00A2646D"/>
    <w:rsid w:val="00A7008D"/>
    <w:rsid w:val="00A936C0"/>
    <w:rsid w:val="00A96A7B"/>
    <w:rsid w:val="00AA157A"/>
    <w:rsid w:val="00AA64D2"/>
    <w:rsid w:val="00AD0B3E"/>
    <w:rsid w:val="00AD2100"/>
    <w:rsid w:val="00AD5356"/>
    <w:rsid w:val="00AD5F33"/>
    <w:rsid w:val="00AD660F"/>
    <w:rsid w:val="00AE5A6F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808D1"/>
    <w:rsid w:val="00B83258"/>
    <w:rsid w:val="00B90A99"/>
    <w:rsid w:val="00B947A1"/>
    <w:rsid w:val="00BC0FAE"/>
    <w:rsid w:val="00BC11BC"/>
    <w:rsid w:val="00BC23A4"/>
    <w:rsid w:val="00BD5B62"/>
    <w:rsid w:val="00BE088C"/>
    <w:rsid w:val="00BE297C"/>
    <w:rsid w:val="00BE646D"/>
    <w:rsid w:val="00C150ED"/>
    <w:rsid w:val="00C30410"/>
    <w:rsid w:val="00C5199C"/>
    <w:rsid w:val="00C7056D"/>
    <w:rsid w:val="00C72A18"/>
    <w:rsid w:val="00CA734A"/>
    <w:rsid w:val="00CB0247"/>
    <w:rsid w:val="00CB1E54"/>
    <w:rsid w:val="00CB72BF"/>
    <w:rsid w:val="00CC6996"/>
    <w:rsid w:val="00D0189C"/>
    <w:rsid w:val="00D1370B"/>
    <w:rsid w:val="00D24EE8"/>
    <w:rsid w:val="00D4621E"/>
    <w:rsid w:val="00D54E9F"/>
    <w:rsid w:val="00D56E2A"/>
    <w:rsid w:val="00D623FB"/>
    <w:rsid w:val="00D64512"/>
    <w:rsid w:val="00D7259C"/>
    <w:rsid w:val="00D80252"/>
    <w:rsid w:val="00DA38FC"/>
    <w:rsid w:val="00DA768F"/>
    <w:rsid w:val="00DC06CE"/>
    <w:rsid w:val="00DD0EA9"/>
    <w:rsid w:val="00E26BE4"/>
    <w:rsid w:val="00E30D7B"/>
    <w:rsid w:val="00E35166"/>
    <w:rsid w:val="00E64109"/>
    <w:rsid w:val="00E82855"/>
    <w:rsid w:val="00E831F8"/>
    <w:rsid w:val="00E84BFA"/>
    <w:rsid w:val="00E929FF"/>
    <w:rsid w:val="00EA287B"/>
    <w:rsid w:val="00EA6A7C"/>
    <w:rsid w:val="00EC1DCB"/>
    <w:rsid w:val="00EE7184"/>
    <w:rsid w:val="00EF2BF6"/>
    <w:rsid w:val="00F1171C"/>
    <w:rsid w:val="00F21625"/>
    <w:rsid w:val="00F343CC"/>
    <w:rsid w:val="00F36E19"/>
    <w:rsid w:val="00F44E80"/>
    <w:rsid w:val="00F576F3"/>
    <w:rsid w:val="00F6483B"/>
    <w:rsid w:val="00F8794F"/>
    <w:rsid w:val="00FB54E1"/>
    <w:rsid w:val="00FC7381"/>
    <w:rsid w:val="00FD4864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qFormat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F2162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16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rsid w:val="00F21625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F216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625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rsid w:val="00F21625"/>
    <w:rPr>
      <w:b/>
      <w:bCs/>
      <w:smallCaps/>
      <w:color w:val="5B9BD5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11"/>
    <w:rsid w:val="00F216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21625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styleId="SubtleReference">
    <w:name w:val="Subtle Reference"/>
    <w:basedOn w:val="DefaultParagraphFont"/>
    <w:uiPriority w:val="31"/>
    <w:rsid w:val="00F2162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1625"/>
    <w:pPr>
      <w:keepNext/>
      <w:keepLines/>
      <w:spacing w:before="24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2</TotalTime>
  <Pages>6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Business Partner Job Description 2026</dc:title>
  <dc:subject/>
  <dc:creator>Valacia Effah</dc:creator>
  <cp:keywords/>
  <cp:lastModifiedBy>Halinka Hepworth</cp:lastModifiedBy>
  <cp:revision>3</cp:revision>
  <dcterms:created xsi:type="dcterms:W3CDTF">2026-09-09T07:04:00Z</dcterms:created>
  <dcterms:modified xsi:type="dcterms:W3CDTF">2026-09-09T07:06:00Z</dcterms:modified>
</cp:coreProperties>
</file>