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horzAnchor="margin" w:tblpY="-1291"/>
        <w:tblW w:w="288" w:type="dxa"/>
        <w:tblLook w:val="04A0" w:firstRow="1" w:lastRow="0" w:firstColumn="1" w:lastColumn="0" w:noHBand="0" w:noVBand="1"/>
      </w:tblPr>
      <w:tblGrid>
        <w:gridCol w:w="288"/>
      </w:tblGrid>
      <w:tr w:rsidR="007A782A" w:rsidRPr="00D54E9F" w14:paraId="499DE32A" w14:textId="77777777" w:rsidTr="007A782A">
        <w:tc>
          <w:tcPr>
            <w:tcW w:w="288" w:type="dxa"/>
          </w:tcPr>
          <w:p w14:paraId="11B43690" w14:textId="77777777" w:rsidR="007A782A" w:rsidRPr="00D54E9F" w:rsidRDefault="007A782A" w:rsidP="007A782A">
            <w:pPr>
              <w:rPr>
                <w:noProof/>
                <w:sz w:val="16"/>
                <w:szCs w:val="16"/>
              </w:rPr>
            </w:pPr>
          </w:p>
        </w:tc>
      </w:tr>
    </w:tbl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47"/>
        <w:gridCol w:w="7647"/>
      </w:tblGrid>
      <w:tr w:rsidR="00F576F3" w14:paraId="272AD26D" w14:textId="77777777" w:rsidTr="00F576F3">
        <w:tc>
          <w:tcPr>
            <w:tcW w:w="2547" w:type="dxa"/>
          </w:tcPr>
          <w:p w14:paraId="75C4964F" w14:textId="0B60CEDB" w:rsidR="00F576F3" w:rsidRDefault="00F576F3" w:rsidP="005308EF">
            <w:pPr>
              <w:spacing w:before="120" w:after="0" w:line="240" w:lineRule="auto"/>
              <w:rPr>
                <w:rFonts w:ascii="Merriweather" w:eastAsia="Times New Roman" w:hAnsi="Merriweather" w:cs="Open Sans"/>
                <w:b/>
                <w:color w:val="005595"/>
                <w:sz w:val="26"/>
                <w:szCs w:val="26"/>
              </w:rPr>
            </w:pPr>
            <w:r w:rsidRPr="00C30410">
              <w:rPr>
                <w:rFonts w:ascii="Merriweather" w:eastAsia="Times New Roman" w:hAnsi="Merriweather" w:cs="Open Sans"/>
                <w:b/>
                <w:color w:val="005595"/>
                <w:sz w:val="26"/>
                <w:szCs w:val="26"/>
              </w:rPr>
              <w:t>Job Title</w:t>
            </w:r>
            <w:r w:rsidRPr="00C30410">
              <w:rPr>
                <w:rFonts w:ascii="Merriweather" w:eastAsia="Times New Roman" w:hAnsi="Merriweather" w:cs="Open Sans"/>
                <w:color w:val="005595"/>
                <w:sz w:val="26"/>
                <w:szCs w:val="26"/>
              </w:rPr>
              <w:t>:</w:t>
            </w:r>
          </w:p>
        </w:tc>
        <w:tc>
          <w:tcPr>
            <w:tcW w:w="7647" w:type="dxa"/>
          </w:tcPr>
          <w:p w14:paraId="11C75594" w14:textId="6315CCAA" w:rsidR="00F576F3" w:rsidRPr="00F576F3" w:rsidRDefault="006549E9" w:rsidP="005308EF">
            <w:pPr>
              <w:spacing w:before="120" w:after="0" w:line="240" w:lineRule="auto"/>
              <w:rPr>
                <w:rFonts w:eastAsia="Times New Roman" w:cs="Open Sans"/>
                <w:bCs/>
                <w:color w:val="auto"/>
                <w:szCs w:val="22"/>
              </w:rPr>
            </w:pPr>
            <w:r>
              <w:rPr>
                <w:szCs w:val="22"/>
              </w:rPr>
              <w:t>Property &amp; Estates Surveyor</w:t>
            </w:r>
          </w:p>
        </w:tc>
      </w:tr>
      <w:tr w:rsidR="00F576F3" w14:paraId="4B41229C" w14:textId="77777777" w:rsidTr="00F576F3">
        <w:tc>
          <w:tcPr>
            <w:tcW w:w="2547" w:type="dxa"/>
          </w:tcPr>
          <w:p w14:paraId="30D77A43" w14:textId="53D0E948" w:rsidR="00F576F3" w:rsidRDefault="00F576F3" w:rsidP="005308EF">
            <w:pPr>
              <w:spacing w:before="120" w:after="0" w:line="240" w:lineRule="auto"/>
              <w:rPr>
                <w:rFonts w:ascii="Merriweather" w:eastAsia="Times New Roman" w:hAnsi="Merriweather" w:cs="Open Sans"/>
                <w:b/>
                <w:color w:val="005595"/>
                <w:sz w:val="26"/>
                <w:szCs w:val="26"/>
              </w:rPr>
            </w:pPr>
            <w:r w:rsidRPr="00C30410">
              <w:rPr>
                <w:rFonts w:ascii="Merriweather" w:eastAsia="Times New Roman" w:hAnsi="Merriweather" w:cs="Open Sans"/>
                <w:b/>
                <w:color w:val="005595"/>
                <w:sz w:val="26"/>
                <w:szCs w:val="26"/>
              </w:rPr>
              <w:t>Department:</w:t>
            </w:r>
          </w:p>
        </w:tc>
        <w:tc>
          <w:tcPr>
            <w:tcW w:w="7647" w:type="dxa"/>
          </w:tcPr>
          <w:p w14:paraId="557A2DF0" w14:textId="5BBC7948" w:rsidR="00F576F3" w:rsidRPr="00F576F3" w:rsidRDefault="009049BA" w:rsidP="005308EF">
            <w:pPr>
              <w:spacing w:before="120" w:after="0" w:line="240" w:lineRule="auto"/>
              <w:rPr>
                <w:rFonts w:eastAsia="Times New Roman" w:cs="Open Sans"/>
                <w:bCs/>
                <w:color w:val="auto"/>
                <w:szCs w:val="22"/>
              </w:rPr>
            </w:pPr>
            <w:r>
              <w:rPr>
                <w:szCs w:val="22"/>
              </w:rPr>
              <w:t>Development and Planning</w:t>
            </w:r>
          </w:p>
        </w:tc>
      </w:tr>
      <w:tr w:rsidR="00F576F3" w14:paraId="688A81A9" w14:textId="77777777" w:rsidTr="00F576F3">
        <w:tc>
          <w:tcPr>
            <w:tcW w:w="2547" w:type="dxa"/>
          </w:tcPr>
          <w:p w14:paraId="1CD98D05" w14:textId="3E445753" w:rsidR="00F576F3" w:rsidRDefault="00F576F3" w:rsidP="005308EF">
            <w:pPr>
              <w:spacing w:before="120" w:after="0" w:line="240" w:lineRule="auto"/>
              <w:rPr>
                <w:rFonts w:ascii="Merriweather" w:eastAsia="Times New Roman" w:hAnsi="Merriweather" w:cs="Open Sans"/>
                <w:b/>
                <w:color w:val="005595"/>
                <w:sz w:val="26"/>
                <w:szCs w:val="26"/>
              </w:rPr>
            </w:pPr>
            <w:r w:rsidRPr="00C30410">
              <w:rPr>
                <w:rFonts w:ascii="Merriweather" w:eastAsia="Times New Roman" w:hAnsi="Merriweather" w:cs="Open Sans"/>
                <w:b/>
                <w:color w:val="005595"/>
                <w:sz w:val="26"/>
                <w:szCs w:val="26"/>
              </w:rPr>
              <w:t>Reports to:</w:t>
            </w:r>
          </w:p>
        </w:tc>
        <w:tc>
          <w:tcPr>
            <w:tcW w:w="7647" w:type="dxa"/>
          </w:tcPr>
          <w:p w14:paraId="6103C431" w14:textId="72B8FB14" w:rsidR="00F576F3" w:rsidRPr="00F576F3" w:rsidRDefault="003D6DF3" w:rsidP="005308EF">
            <w:pPr>
              <w:spacing w:before="120" w:after="0" w:line="240" w:lineRule="auto"/>
              <w:rPr>
                <w:rFonts w:eastAsia="Times New Roman" w:cs="Open Sans"/>
                <w:bCs/>
                <w:color w:val="auto"/>
                <w:szCs w:val="22"/>
              </w:rPr>
            </w:pPr>
            <w:r>
              <w:rPr>
                <w:szCs w:val="22"/>
              </w:rPr>
              <w:t>Principal Property Manager</w:t>
            </w:r>
          </w:p>
        </w:tc>
      </w:tr>
      <w:tr w:rsidR="00F576F3" w14:paraId="47F283A3" w14:textId="77777777" w:rsidTr="00F576F3">
        <w:tc>
          <w:tcPr>
            <w:tcW w:w="2547" w:type="dxa"/>
          </w:tcPr>
          <w:p w14:paraId="249D25E2" w14:textId="0C5BA951" w:rsidR="00F576F3" w:rsidRDefault="00F576F3" w:rsidP="005308EF">
            <w:pPr>
              <w:spacing w:before="120" w:after="0" w:line="240" w:lineRule="auto"/>
              <w:rPr>
                <w:rFonts w:ascii="Merriweather" w:eastAsia="Times New Roman" w:hAnsi="Merriweather" w:cs="Open Sans"/>
                <w:b/>
                <w:color w:val="005595"/>
                <w:sz w:val="26"/>
                <w:szCs w:val="26"/>
              </w:rPr>
            </w:pPr>
            <w:r w:rsidRPr="00C30410">
              <w:rPr>
                <w:rFonts w:ascii="Merriweather" w:eastAsia="Times New Roman" w:hAnsi="Merriweather" w:cs="Open Sans"/>
                <w:b/>
                <w:color w:val="005595"/>
                <w:sz w:val="26"/>
                <w:szCs w:val="26"/>
              </w:rPr>
              <w:t>Direct Reports:</w:t>
            </w:r>
          </w:p>
        </w:tc>
        <w:tc>
          <w:tcPr>
            <w:tcW w:w="7647" w:type="dxa"/>
          </w:tcPr>
          <w:p w14:paraId="3BC321C0" w14:textId="1DFD1903" w:rsidR="00F576F3" w:rsidRDefault="009049BA" w:rsidP="005308EF">
            <w:pPr>
              <w:spacing w:before="120" w:after="0" w:line="240" w:lineRule="auto"/>
              <w:rPr>
                <w:rFonts w:ascii="Merriweather" w:eastAsia="Times New Roman" w:hAnsi="Merriweather" w:cs="Open Sans"/>
                <w:b/>
                <w:color w:val="005595"/>
                <w:sz w:val="26"/>
                <w:szCs w:val="26"/>
              </w:rPr>
            </w:pPr>
            <w:r>
              <w:rPr>
                <w:rFonts w:eastAsia="Times New Roman" w:cs="Open Sans"/>
                <w:bCs/>
                <w:color w:val="auto"/>
                <w:szCs w:val="22"/>
              </w:rPr>
              <w:t>N/A</w:t>
            </w:r>
          </w:p>
        </w:tc>
      </w:tr>
      <w:tr w:rsidR="002E3060" w14:paraId="2270EF08" w14:textId="77777777" w:rsidTr="00F576F3">
        <w:tc>
          <w:tcPr>
            <w:tcW w:w="2547" w:type="dxa"/>
          </w:tcPr>
          <w:p w14:paraId="3DB0E998" w14:textId="0BE4C72A" w:rsidR="002E3060" w:rsidRDefault="00F576F3" w:rsidP="005308EF">
            <w:pPr>
              <w:spacing w:before="120" w:after="0" w:line="240" w:lineRule="auto"/>
              <w:rPr>
                <w:rFonts w:ascii="Merriweather" w:eastAsia="Times New Roman" w:hAnsi="Merriweather" w:cs="Open Sans"/>
                <w:b/>
                <w:color w:val="005595"/>
                <w:sz w:val="26"/>
                <w:szCs w:val="26"/>
              </w:rPr>
            </w:pPr>
            <w:r>
              <w:rPr>
                <w:rFonts w:ascii="Merriweather" w:eastAsia="Times New Roman" w:hAnsi="Merriweather" w:cs="Open Sans"/>
                <w:b/>
                <w:color w:val="005595"/>
                <w:sz w:val="26"/>
                <w:szCs w:val="26"/>
              </w:rPr>
              <w:t>Location:</w:t>
            </w:r>
          </w:p>
        </w:tc>
        <w:tc>
          <w:tcPr>
            <w:tcW w:w="7647" w:type="dxa"/>
          </w:tcPr>
          <w:p w14:paraId="46FE3CD7" w14:textId="131C1CE2" w:rsidR="002E3060" w:rsidRPr="00F576F3" w:rsidRDefault="002E3060" w:rsidP="005308EF">
            <w:pPr>
              <w:spacing w:before="120" w:after="0" w:line="240" w:lineRule="auto"/>
              <w:rPr>
                <w:rFonts w:eastAsia="Times New Roman" w:cs="Open Sans"/>
                <w:bCs/>
                <w:color w:val="auto"/>
                <w:sz w:val="24"/>
                <w:szCs w:val="24"/>
              </w:rPr>
            </w:pPr>
            <w:r w:rsidRPr="00F576F3">
              <w:rPr>
                <w:rFonts w:eastAsia="Times New Roman" w:cs="Open Sans"/>
                <w:bCs/>
                <w:color w:val="auto"/>
                <w:szCs w:val="22"/>
              </w:rPr>
              <w:t xml:space="preserve">Activity </w:t>
            </w:r>
            <w:r w:rsidR="005308EF">
              <w:rPr>
                <w:rFonts w:eastAsia="Times New Roman" w:cs="Open Sans"/>
                <w:bCs/>
                <w:color w:val="auto"/>
                <w:szCs w:val="22"/>
              </w:rPr>
              <w:t>B</w:t>
            </w:r>
            <w:r w:rsidRPr="00F576F3">
              <w:rPr>
                <w:rFonts w:eastAsia="Times New Roman" w:cs="Open Sans"/>
                <w:bCs/>
                <w:color w:val="auto"/>
                <w:szCs w:val="22"/>
              </w:rPr>
              <w:t xml:space="preserve">ased </w:t>
            </w:r>
            <w:proofErr w:type="gramStart"/>
            <w:r w:rsidR="005308EF">
              <w:rPr>
                <w:rFonts w:eastAsia="Times New Roman" w:cs="Open Sans"/>
                <w:bCs/>
                <w:color w:val="auto"/>
                <w:szCs w:val="22"/>
              </w:rPr>
              <w:t>O</w:t>
            </w:r>
            <w:r w:rsidRPr="00F576F3">
              <w:rPr>
                <w:rFonts w:eastAsia="Times New Roman" w:cs="Open Sans"/>
                <w:bCs/>
                <w:color w:val="auto"/>
                <w:szCs w:val="22"/>
              </w:rPr>
              <w:t>n</w:t>
            </w:r>
            <w:proofErr w:type="gramEnd"/>
            <w:r w:rsidRPr="00F576F3">
              <w:rPr>
                <w:rFonts w:eastAsia="Times New Roman" w:cs="Open Sans"/>
                <w:bCs/>
                <w:color w:val="auto"/>
                <w:szCs w:val="22"/>
              </w:rPr>
              <w:t xml:space="preserve"> </w:t>
            </w:r>
            <w:r w:rsidR="005308EF">
              <w:rPr>
                <w:rFonts w:eastAsia="Times New Roman" w:cs="Open Sans"/>
                <w:bCs/>
                <w:color w:val="auto"/>
                <w:szCs w:val="22"/>
              </w:rPr>
              <w:t>S</w:t>
            </w:r>
            <w:r w:rsidRPr="00F576F3">
              <w:rPr>
                <w:rFonts w:eastAsia="Times New Roman" w:cs="Open Sans"/>
                <w:bCs/>
                <w:color w:val="auto"/>
                <w:szCs w:val="22"/>
              </w:rPr>
              <w:t>ite</w:t>
            </w:r>
            <w:r w:rsidR="005308EF">
              <w:rPr>
                <w:rFonts w:eastAsia="Times New Roman" w:cs="Open Sans"/>
                <w:bCs/>
                <w:color w:val="auto"/>
                <w:szCs w:val="22"/>
              </w:rPr>
              <w:t xml:space="preserve"> </w:t>
            </w:r>
          </w:p>
        </w:tc>
      </w:tr>
      <w:tr w:rsidR="002E3060" w14:paraId="66340F8E" w14:textId="77777777" w:rsidTr="00F576F3">
        <w:tc>
          <w:tcPr>
            <w:tcW w:w="2547" w:type="dxa"/>
          </w:tcPr>
          <w:p w14:paraId="618EC119" w14:textId="102CB283" w:rsidR="002E3060" w:rsidRDefault="002E3060" w:rsidP="005308EF">
            <w:pPr>
              <w:spacing w:before="120" w:after="0" w:line="240" w:lineRule="auto"/>
              <w:rPr>
                <w:rFonts w:ascii="Merriweather" w:eastAsia="Times New Roman" w:hAnsi="Merriweather" w:cs="Open Sans"/>
                <w:b/>
                <w:color w:val="005595"/>
                <w:sz w:val="26"/>
                <w:szCs w:val="26"/>
              </w:rPr>
            </w:pPr>
            <w:r w:rsidRPr="00C30410">
              <w:rPr>
                <w:rFonts w:ascii="Merriweather" w:eastAsia="Times New Roman" w:hAnsi="Merriweather" w:cs="Open Sans"/>
                <w:b/>
                <w:color w:val="005595"/>
                <w:sz w:val="26"/>
                <w:szCs w:val="26"/>
              </w:rPr>
              <w:t>Contract Type:</w:t>
            </w:r>
          </w:p>
        </w:tc>
        <w:tc>
          <w:tcPr>
            <w:tcW w:w="7647" w:type="dxa"/>
          </w:tcPr>
          <w:p w14:paraId="3C92C8F4" w14:textId="2AD7F907" w:rsidR="002E3060" w:rsidRPr="00F576F3" w:rsidRDefault="00F576F3" w:rsidP="005308EF">
            <w:pPr>
              <w:spacing w:before="120" w:after="0" w:line="240" w:lineRule="auto"/>
              <w:rPr>
                <w:rFonts w:eastAsia="Times New Roman" w:cs="Open Sans"/>
                <w:bCs/>
                <w:color w:val="auto"/>
                <w:szCs w:val="22"/>
              </w:rPr>
            </w:pPr>
            <w:r w:rsidRPr="00F576F3">
              <w:rPr>
                <w:rFonts w:eastAsia="Times New Roman" w:cs="Open Sans"/>
                <w:bCs/>
                <w:color w:val="auto"/>
                <w:szCs w:val="22"/>
              </w:rPr>
              <w:t>Permanent</w:t>
            </w:r>
            <w:r w:rsidR="005308EF">
              <w:rPr>
                <w:rFonts w:eastAsia="Times New Roman" w:cs="Open Sans"/>
                <w:bCs/>
                <w:color w:val="auto"/>
                <w:szCs w:val="22"/>
              </w:rPr>
              <w:t xml:space="preserve"> </w:t>
            </w:r>
          </w:p>
        </w:tc>
      </w:tr>
      <w:tr w:rsidR="002E3060" w14:paraId="6543FE50" w14:textId="77777777" w:rsidTr="00F576F3">
        <w:tc>
          <w:tcPr>
            <w:tcW w:w="2547" w:type="dxa"/>
          </w:tcPr>
          <w:p w14:paraId="4C2CA23F" w14:textId="6D06E979" w:rsidR="002E3060" w:rsidRDefault="002E3060" w:rsidP="005308EF">
            <w:pPr>
              <w:spacing w:before="120" w:after="0" w:line="240" w:lineRule="auto"/>
              <w:rPr>
                <w:rFonts w:ascii="Merriweather" w:eastAsia="Times New Roman" w:hAnsi="Merriweather" w:cs="Open Sans"/>
                <w:b/>
                <w:color w:val="005595"/>
                <w:sz w:val="26"/>
                <w:szCs w:val="26"/>
              </w:rPr>
            </w:pPr>
            <w:r w:rsidRPr="00C30410">
              <w:rPr>
                <w:rFonts w:ascii="Merriweather" w:eastAsia="Times New Roman" w:hAnsi="Merriweather" w:cs="Open Sans"/>
                <w:b/>
                <w:color w:val="005595"/>
                <w:sz w:val="26"/>
                <w:szCs w:val="26"/>
              </w:rPr>
              <w:t>Grade:</w:t>
            </w:r>
          </w:p>
        </w:tc>
        <w:tc>
          <w:tcPr>
            <w:tcW w:w="7647" w:type="dxa"/>
          </w:tcPr>
          <w:p w14:paraId="67593B47" w14:textId="59A86AFD" w:rsidR="002E3060" w:rsidRDefault="00CC749D" w:rsidP="005308EF">
            <w:pPr>
              <w:spacing w:before="120" w:after="0" w:line="240" w:lineRule="auto"/>
              <w:rPr>
                <w:rFonts w:ascii="Merriweather" w:eastAsia="Times New Roman" w:hAnsi="Merriweather" w:cs="Open Sans"/>
                <w:b/>
                <w:color w:val="005595"/>
                <w:sz w:val="26"/>
                <w:szCs w:val="26"/>
              </w:rPr>
            </w:pPr>
            <w:r>
              <w:rPr>
                <w:rFonts w:eastAsia="Times New Roman" w:cs="Open Sans"/>
                <w:bCs/>
                <w:color w:val="auto"/>
                <w:szCs w:val="22"/>
              </w:rPr>
              <w:t>CA5</w:t>
            </w:r>
          </w:p>
        </w:tc>
      </w:tr>
    </w:tbl>
    <w:p w14:paraId="5BCDDD89" w14:textId="30399B9A" w:rsidR="009937A4" w:rsidRDefault="009937A4" w:rsidP="00C30410">
      <w:pPr>
        <w:spacing w:after="0" w:line="240" w:lineRule="auto"/>
        <w:rPr>
          <w:rFonts w:ascii="Merriweather" w:eastAsia="Times New Roman" w:hAnsi="Merriweather" w:cs="Open Sans"/>
          <w:b/>
          <w:color w:val="005595"/>
          <w:sz w:val="26"/>
          <w:szCs w:val="26"/>
        </w:rPr>
      </w:pPr>
    </w:p>
    <w:p w14:paraId="4D799782" w14:textId="77777777" w:rsidR="00C30410" w:rsidRPr="00C30410" w:rsidRDefault="00C30410" w:rsidP="00C30410">
      <w:pPr>
        <w:spacing w:after="0" w:line="240" w:lineRule="auto"/>
        <w:rPr>
          <w:rFonts w:ascii="Merriweather" w:eastAsia="Times New Roman" w:hAnsi="Merriweather" w:cs="Open Sans"/>
          <w:b/>
          <w:color w:val="auto"/>
          <w:szCs w:val="22"/>
        </w:rPr>
      </w:pPr>
    </w:p>
    <w:p w14:paraId="4CB630D0" w14:textId="77777777" w:rsidR="00C30410" w:rsidRPr="00C30410" w:rsidRDefault="00C30410" w:rsidP="00C30410">
      <w:pPr>
        <w:spacing w:after="0" w:line="240" w:lineRule="auto"/>
        <w:rPr>
          <w:rFonts w:eastAsia="Times New Roman" w:cs="Open Sans"/>
          <w:b/>
          <w:color w:val="595959"/>
          <w:sz w:val="32"/>
          <w:szCs w:val="32"/>
        </w:rPr>
      </w:pPr>
      <w:r w:rsidRPr="00C30410">
        <w:rPr>
          <w:rFonts w:eastAsia="Times New Roman" w:cs="Open Sans"/>
          <w:b/>
          <w:color w:val="595959"/>
          <w:sz w:val="32"/>
          <w:szCs w:val="32"/>
        </w:rPr>
        <w:t>Main purpose of the job</w:t>
      </w:r>
    </w:p>
    <w:p w14:paraId="047B8C8F" w14:textId="77777777" w:rsidR="00C30410" w:rsidRPr="00C30410" w:rsidRDefault="00C30410" w:rsidP="00C30410">
      <w:pPr>
        <w:spacing w:after="0" w:line="240" w:lineRule="auto"/>
        <w:rPr>
          <w:rFonts w:ascii="Merriweather" w:eastAsia="Times New Roman" w:hAnsi="Merriweather" w:cs="Open Sans"/>
          <w:b/>
          <w:color w:val="595959"/>
          <w:sz w:val="16"/>
          <w:szCs w:val="16"/>
        </w:rPr>
      </w:pPr>
    </w:p>
    <w:p w14:paraId="74955270" w14:textId="77777777" w:rsidR="007F3F35" w:rsidRPr="007F3F35" w:rsidRDefault="00CC556D">
      <w:pPr>
        <w:pStyle w:val="ListParagraph"/>
        <w:numPr>
          <w:ilvl w:val="0"/>
          <w:numId w:val="13"/>
        </w:numPr>
        <w:rPr>
          <w:kern w:val="2"/>
          <w:szCs w:val="22"/>
          <w14:ligatures w14:val="standardContextual"/>
        </w:rPr>
      </w:pPr>
      <w:r>
        <w:t xml:space="preserve">Lead the acquisition, management and disposal of land and property interests that support the </w:t>
      </w:r>
      <w:r w:rsidR="007F3F35">
        <w:t xml:space="preserve">Mining Remediation </w:t>
      </w:r>
      <w:r>
        <w:t xml:space="preserve">Authority’s operational and strategic needs, including the forward programme of mine water schemes. </w:t>
      </w:r>
    </w:p>
    <w:p w14:paraId="6751F6F8" w14:textId="0ED32CC8" w:rsidR="00CC556D" w:rsidRPr="00CC556D" w:rsidRDefault="007F3F35" w:rsidP="00C81256">
      <w:pPr>
        <w:pStyle w:val="ListParagraph"/>
        <w:numPr>
          <w:ilvl w:val="0"/>
          <w:numId w:val="13"/>
        </w:numPr>
        <w:rPr>
          <w:kern w:val="2"/>
          <w:szCs w:val="22"/>
          <w14:ligatures w14:val="standardContextual"/>
        </w:rPr>
      </w:pPr>
      <w:r>
        <w:t>P</w:t>
      </w:r>
      <w:r w:rsidR="00CC556D">
        <w:t>rovide expert property advice, manage property-related risks and help shape a sustainable, effective land portfolio.</w:t>
      </w:r>
    </w:p>
    <w:p w14:paraId="016F9F5A" w14:textId="0D32799F" w:rsidR="003418A6" w:rsidRPr="00E63378" w:rsidRDefault="007F3F35" w:rsidP="003418A6">
      <w:pPr>
        <w:numPr>
          <w:ilvl w:val="0"/>
          <w:numId w:val="13"/>
        </w:numPr>
        <w:spacing w:after="120" w:line="240" w:lineRule="auto"/>
        <w:ind w:left="357" w:hanging="357"/>
        <w:rPr>
          <w:szCs w:val="22"/>
        </w:rPr>
      </w:pPr>
      <w:r>
        <w:rPr>
          <w:szCs w:val="22"/>
        </w:rPr>
        <w:t>M</w:t>
      </w:r>
      <w:r w:rsidR="003418A6" w:rsidRPr="00E63378">
        <w:rPr>
          <w:szCs w:val="22"/>
        </w:rPr>
        <w:t xml:space="preserve">aintain a land base appropriate to enable the forward programme of </w:t>
      </w:r>
      <w:proofErr w:type="spellStart"/>
      <w:r w:rsidR="003418A6" w:rsidRPr="00E63378">
        <w:rPr>
          <w:szCs w:val="22"/>
        </w:rPr>
        <w:t>minewater</w:t>
      </w:r>
      <w:proofErr w:type="spellEnd"/>
      <w:r w:rsidR="003418A6" w:rsidRPr="00E63378">
        <w:rPr>
          <w:szCs w:val="22"/>
        </w:rPr>
        <w:t xml:space="preserve"> schemes to be built</w:t>
      </w:r>
      <w:r w:rsidR="003418A6">
        <w:rPr>
          <w:szCs w:val="22"/>
        </w:rPr>
        <w:t xml:space="preserve"> and operated and deliver existing operational requirements</w:t>
      </w:r>
      <w:r w:rsidR="003418A6" w:rsidRPr="00E63378">
        <w:rPr>
          <w:szCs w:val="22"/>
        </w:rPr>
        <w:t>.</w:t>
      </w:r>
    </w:p>
    <w:p w14:paraId="006494AC" w14:textId="4BE7AFFC" w:rsidR="003418A6" w:rsidRPr="00E63378" w:rsidRDefault="007F3F35" w:rsidP="003418A6">
      <w:pPr>
        <w:numPr>
          <w:ilvl w:val="0"/>
          <w:numId w:val="13"/>
        </w:numPr>
        <w:spacing w:after="120" w:line="240" w:lineRule="auto"/>
        <w:ind w:left="357" w:hanging="357"/>
        <w:rPr>
          <w:szCs w:val="22"/>
        </w:rPr>
      </w:pPr>
      <w:r>
        <w:rPr>
          <w:szCs w:val="22"/>
        </w:rPr>
        <w:t>P</w:t>
      </w:r>
      <w:r w:rsidR="003418A6">
        <w:rPr>
          <w:szCs w:val="22"/>
        </w:rPr>
        <w:t xml:space="preserve">rovide property and land advice across the Authority, manage risks and help maintain the operational land portfolio. </w:t>
      </w:r>
    </w:p>
    <w:p w14:paraId="364795F6" w14:textId="77777777" w:rsidR="00C30410" w:rsidRPr="00C30410" w:rsidRDefault="00C30410" w:rsidP="00C30410">
      <w:pPr>
        <w:spacing w:after="0" w:line="240" w:lineRule="auto"/>
        <w:rPr>
          <w:rFonts w:ascii="Merriweather" w:eastAsia="Times New Roman" w:hAnsi="Merriweather" w:cs="Open Sans"/>
          <w:color w:val="auto"/>
          <w:sz w:val="16"/>
          <w:szCs w:val="16"/>
        </w:rPr>
      </w:pPr>
    </w:p>
    <w:p w14:paraId="7350CD44" w14:textId="77777777" w:rsidR="00C30410" w:rsidRPr="00C30410" w:rsidRDefault="00C30410" w:rsidP="00C30410">
      <w:pPr>
        <w:spacing w:after="0" w:line="240" w:lineRule="auto"/>
        <w:jc w:val="both"/>
        <w:rPr>
          <w:rFonts w:eastAsia="Times New Roman" w:cs="Open Sans"/>
          <w:b/>
          <w:color w:val="595959"/>
          <w:sz w:val="32"/>
          <w:szCs w:val="32"/>
        </w:rPr>
      </w:pPr>
      <w:r w:rsidRPr="00C30410">
        <w:rPr>
          <w:rFonts w:eastAsia="Times New Roman" w:cs="Open Sans"/>
          <w:b/>
          <w:color w:val="595959"/>
          <w:sz w:val="32"/>
          <w:szCs w:val="32"/>
        </w:rPr>
        <w:t>Responsibilities</w:t>
      </w:r>
    </w:p>
    <w:p w14:paraId="7DDF8DCE" w14:textId="77777777" w:rsidR="00C30410" w:rsidRPr="00C30410" w:rsidRDefault="00C30410" w:rsidP="00C30410">
      <w:pPr>
        <w:spacing w:after="0" w:line="240" w:lineRule="auto"/>
        <w:rPr>
          <w:rFonts w:ascii="Merriweather" w:eastAsia="Times New Roman" w:hAnsi="Merriweather" w:cs="Open Sans"/>
          <w:b/>
          <w:color w:val="005595"/>
          <w:sz w:val="26"/>
          <w:szCs w:val="26"/>
        </w:rPr>
      </w:pPr>
    </w:p>
    <w:p w14:paraId="04500B74" w14:textId="77777777" w:rsidR="00C30410" w:rsidRPr="00C30410" w:rsidRDefault="00C30410" w:rsidP="00C30410">
      <w:pPr>
        <w:spacing w:after="0" w:line="240" w:lineRule="auto"/>
        <w:rPr>
          <w:rFonts w:ascii="Merriweather" w:eastAsia="Times New Roman" w:hAnsi="Merriweather" w:cs="Open Sans"/>
          <w:b/>
          <w:color w:val="005595"/>
          <w:sz w:val="26"/>
          <w:szCs w:val="26"/>
        </w:rPr>
      </w:pPr>
      <w:r w:rsidRPr="00C30410">
        <w:rPr>
          <w:rFonts w:ascii="Merriweather" w:eastAsia="Times New Roman" w:hAnsi="Merriweather" w:cs="Open Sans"/>
          <w:b/>
          <w:color w:val="005595"/>
          <w:sz w:val="26"/>
          <w:szCs w:val="26"/>
        </w:rPr>
        <w:t xml:space="preserve">Specific </w:t>
      </w:r>
    </w:p>
    <w:p w14:paraId="4F004049" w14:textId="77777777" w:rsidR="004F411B" w:rsidRPr="004F411B" w:rsidRDefault="004F411B" w:rsidP="004F411B">
      <w:pPr>
        <w:numPr>
          <w:ilvl w:val="0"/>
          <w:numId w:val="7"/>
        </w:numPr>
        <w:spacing w:before="120" w:after="0" w:line="240" w:lineRule="auto"/>
        <w:ind w:left="425" w:hanging="425"/>
        <w:rPr>
          <w:rFonts w:eastAsia="Times New Roman" w:cs="Open Sans"/>
          <w:color w:val="auto"/>
          <w:szCs w:val="22"/>
        </w:rPr>
      </w:pPr>
      <w:r w:rsidRPr="004F411B">
        <w:rPr>
          <w:rFonts w:eastAsia="Times New Roman" w:cs="Open Sans"/>
          <w:color w:val="auto"/>
          <w:szCs w:val="22"/>
        </w:rPr>
        <w:t>To acquire land and property interests to support operational programmes;</w:t>
      </w:r>
    </w:p>
    <w:p w14:paraId="714CDBAB" w14:textId="77777777" w:rsidR="004F411B" w:rsidRPr="004F411B" w:rsidRDefault="004F411B" w:rsidP="004F411B">
      <w:pPr>
        <w:numPr>
          <w:ilvl w:val="0"/>
          <w:numId w:val="7"/>
        </w:numPr>
        <w:spacing w:before="120" w:after="0" w:line="240" w:lineRule="auto"/>
        <w:ind w:left="425" w:hanging="425"/>
        <w:rPr>
          <w:rFonts w:eastAsia="Times New Roman" w:cs="Open Sans"/>
          <w:color w:val="auto"/>
          <w:szCs w:val="22"/>
        </w:rPr>
      </w:pPr>
      <w:r w:rsidRPr="004F411B">
        <w:rPr>
          <w:rFonts w:eastAsia="Times New Roman" w:cs="Open Sans"/>
          <w:color w:val="auto"/>
          <w:szCs w:val="22"/>
        </w:rPr>
        <w:t>To ensure the Authority’s statutory responsibilities relating to the Authority’s surface property, excluding shafts and tips, are properly managed, and when in line with the strategy, to dispose of non-operational land securing best terms reasonably available;</w:t>
      </w:r>
    </w:p>
    <w:p w14:paraId="02A49370" w14:textId="77777777" w:rsidR="00CC556D" w:rsidRPr="007F3F35" w:rsidRDefault="00CC556D" w:rsidP="00C81256">
      <w:pPr>
        <w:numPr>
          <w:ilvl w:val="0"/>
          <w:numId w:val="7"/>
        </w:numPr>
        <w:spacing w:before="120" w:after="0" w:line="240" w:lineRule="auto"/>
        <w:ind w:left="425" w:hanging="425"/>
        <w:rPr>
          <w:rFonts w:eastAsia="Times New Roman" w:cs="Open Sans"/>
          <w:color w:val="auto"/>
          <w:szCs w:val="22"/>
        </w:rPr>
      </w:pPr>
      <w:r w:rsidRPr="007F3F35">
        <w:rPr>
          <w:rFonts w:eastAsia="Times New Roman" w:cs="Open Sans"/>
          <w:color w:val="auto"/>
          <w:szCs w:val="22"/>
        </w:rPr>
        <w:t>To lead the effective management of property contracts and historic liabilities, including lease renewals, valuations, covenants, clawbacks, external consultants and litigation, ensuring appropriate advice, governance and value for money.</w:t>
      </w:r>
    </w:p>
    <w:p w14:paraId="18F0FC26" w14:textId="77777777" w:rsidR="004F411B" w:rsidRPr="004F411B" w:rsidRDefault="004F411B" w:rsidP="004F411B">
      <w:pPr>
        <w:numPr>
          <w:ilvl w:val="0"/>
          <w:numId w:val="7"/>
        </w:numPr>
        <w:spacing w:before="120" w:after="0" w:line="240" w:lineRule="auto"/>
        <w:ind w:left="425" w:hanging="425"/>
        <w:rPr>
          <w:rFonts w:eastAsia="Times New Roman" w:cs="Open Sans"/>
          <w:color w:val="auto"/>
          <w:szCs w:val="22"/>
        </w:rPr>
      </w:pPr>
      <w:r w:rsidRPr="004F411B">
        <w:rPr>
          <w:rFonts w:eastAsia="Times New Roman" w:cs="Open Sans"/>
          <w:color w:val="auto"/>
          <w:szCs w:val="22"/>
        </w:rPr>
        <w:t xml:space="preserve">To contribute to the delivery of the </w:t>
      </w:r>
      <w:proofErr w:type="gramStart"/>
      <w:r w:rsidRPr="004F411B">
        <w:rPr>
          <w:rFonts w:eastAsia="Times New Roman" w:cs="Open Sans"/>
          <w:color w:val="auto"/>
          <w:szCs w:val="22"/>
        </w:rPr>
        <w:t>teams</w:t>
      </w:r>
      <w:proofErr w:type="gramEnd"/>
      <w:r w:rsidRPr="004F411B">
        <w:rPr>
          <w:rFonts w:eastAsia="Times New Roman" w:cs="Open Sans"/>
          <w:color w:val="auto"/>
          <w:szCs w:val="22"/>
        </w:rPr>
        <w:t xml:space="preserve"> objectives through reviewing sites and providing timely advice to the Principal/Team Leader; </w:t>
      </w:r>
    </w:p>
    <w:p w14:paraId="34B1E29C" w14:textId="77777777" w:rsidR="00CC556D" w:rsidRDefault="00CC556D" w:rsidP="007F3F35">
      <w:pPr>
        <w:numPr>
          <w:ilvl w:val="0"/>
          <w:numId w:val="7"/>
        </w:numPr>
        <w:spacing w:before="120" w:after="0" w:line="240" w:lineRule="auto"/>
        <w:ind w:left="425" w:hanging="425"/>
        <w:rPr>
          <w:rFonts w:eastAsia="Times New Roman" w:cs="Open Sans"/>
          <w:color w:val="auto"/>
          <w:szCs w:val="22"/>
        </w:rPr>
      </w:pPr>
      <w:r w:rsidRPr="007F3F35">
        <w:rPr>
          <w:rFonts w:eastAsia="Times New Roman" w:cs="Open Sans"/>
          <w:color w:val="auto"/>
          <w:szCs w:val="22"/>
        </w:rPr>
        <w:lastRenderedPageBreak/>
        <w:t>To lead the day-to-day management of the operational land and property portfolio, ensuring that property records, contractual obligations, compliance requirements and associated risks are managed accurately and proactively.</w:t>
      </w:r>
    </w:p>
    <w:p w14:paraId="6437233D" w14:textId="77777777" w:rsidR="007F3F35" w:rsidRPr="007F3F35" w:rsidRDefault="007F3F35" w:rsidP="00C81256">
      <w:pPr>
        <w:spacing w:before="120" w:after="0" w:line="240" w:lineRule="auto"/>
        <w:ind w:left="425"/>
        <w:rPr>
          <w:rFonts w:eastAsia="Times New Roman" w:cs="Open Sans"/>
          <w:color w:val="auto"/>
          <w:szCs w:val="22"/>
        </w:rPr>
      </w:pPr>
    </w:p>
    <w:p w14:paraId="2327AA42" w14:textId="6ECAC1B0" w:rsidR="00C30410" w:rsidRPr="00C30410" w:rsidRDefault="00C30410" w:rsidP="00C30410">
      <w:pPr>
        <w:spacing w:after="0" w:line="240" w:lineRule="auto"/>
        <w:rPr>
          <w:rFonts w:ascii="Merriweather" w:eastAsia="Times New Roman" w:hAnsi="Merriweather" w:cs="Open Sans"/>
          <w:b/>
          <w:color w:val="005595"/>
          <w:sz w:val="26"/>
          <w:szCs w:val="26"/>
        </w:rPr>
      </w:pPr>
      <w:r w:rsidRPr="00C30410">
        <w:rPr>
          <w:rFonts w:ascii="Merriweather" w:eastAsia="Times New Roman" w:hAnsi="Merriweather" w:cs="Open Sans"/>
          <w:b/>
          <w:color w:val="005595"/>
          <w:sz w:val="26"/>
          <w:szCs w:val="26"/>
        </w:rPr>
        <w:t xml:space="preserve">General </w:t>
      </w:r>
    </w:p>
    <w:p w14:paraId="09563BD3" w14:textId="2463263B" w:rsidR="006E74A0" w:rsidRPr="006E74A0" w:rsidRDefault="006E74A0" w:rsidP="009C4691">
      <w:pPr>
        <w:numPr>
          <w:ilvl w:val="0"/>
          <w:numId w:val="7"/>
        </w:numPr>
        <w:spacing w:before="120" w:after="0" w:line="240" w:lineRule="auto"/>
        <w:ind w:left="425" w:hanging="425"/>
        <w:rPr>
          <w:rFonts w:eastAsia="Times New Roman" w:cs="Open Sans"/>
          <w:color w:val="auto"/>
          <w:szCs w:val="22"/>
        </w:rPr>
      </w:pPr>
      <w:r w:rsidRPr="006E74A0">
        <w:rPr>
          <w:rFonts w:eastAsia="Times New Roman" w:cs="Open Sans"/>
          <w:color w:val="auto"/>
          <w:szCs w:val="22"/>
        </w:rPr>
        <w:t>Act in line with the behaviours and values of the organisation</w:t>
      </w:r>
      <w:r w:rsidR="009C4691">
        <w:rPr>
          <w:rFonts w:eastAsia="Times New Roman" w:cs="Open Sans"/>
          <w:color w:val="auto"/>
          <w:szCs w:val="22"/>
        </w:rPr>
        <w:t>.</w:t>
      </w:r>
    </w:p>
    <w:p w14:paraId="123619AE" w14:textId="0ABE5B03" w:rsidR="006E74A0" w:rsidRPr="006E74A0" w:rsidRDefault="006E74A0" w:rsidP="009C4691">
      <w:pPr>
        <w:numPr>
          <w:ilvl w:val="0"/>
          <w:numId w:val="9"/>
        </w:numPr>
        <w:spacing w:before="120" w:after="0" w:line="240" w:lineRule="auto"/>
        <w:ind w:left="425" w:hanging="425"/>
        <w:rPr>
          <w:rFonts w:eastAsia="Times New Roman" w:cs="Open Sans"/>
          <w:color w:val="auto"/>
          <w:szCs w:val="22"/>
        </w:rPr>
      </w:pPr>
      <w:r w:rsidRPr="006E74A0">
        <w:rPr>
          <w:rFonts w:eastAsia="Times New Roman" w:cs="Open Sans"/>
          <w:color w:val="auto"/>
          <w:szCs w:val="22"/>
        </w:rPr>
        <w:t>Manage your own performance to be accountable for meeting individual, team and corporate objectives</w:t>
      </w:r>
      <w:r w:rsidR="009C4691">
        <w:rPr>
          <w:rFonts w:eastAsia="Times New Roman" w:cs="Open Sans"/>
          <w:color w:val="auto"/>
          <w:szCs w:val="22"/>
        </w:rPr>
        <w:t>.</w:t>
      </w:r>
      <w:r w:rsidRPr="006E74A0">
        <w:rPr>
          <w:rFonts w:eastAsia="Times New Roman" w:cs="Open Sans"/>
          <w:color w:val="auto"/>
          <w:szCs w:val="22"/>
        </w:rPr>
        <w:t xml:space="preserve"> </w:t>
      </w:r>
    </w:p>
    <w:p w14:paraId="1EA3B432" w14:textId="43B630B2" w:rsidR="006E74A0" w:rsidRPr="006E74A0" w:rsidRDefault="006E74A0" w:rsidP="009C4691">
      <w:pPr>
        <w:numPr>
          <w:ilvl w:val="0"/>
          <w:numId w:val="8"/>
        </w:numPr>
        <w:spacing w:before="120" w:after="0" w:line="240" w:lineRule="auto"/>
        <w:ind w:left="425" w:hanging="425"/>
        <w:rPr>
          <w:rFonts w:eastAsia="Times New Roman" w:cs="Open Sans"/>
          <w:color w:val="auto"/>
          <w:szCs w:val="22"/>
        </w:rPr>
      </w:pPr>
      <w:r w:rsidRPr="006E74A0">
        <w:rPr>
          <w:rFonts w:eastAsia="Times New Roman" w:cs="Open Sans"/>
          <w:color w:val="auto"/>
          <w:szCs w:val="22"/>
        </w:rPr>
        <w:t>Act in accordance with the Scheme of Delegation and ensure propriety and regularity in the handling of public funds</w:t>
      </w:r>
      <w:r w:rsidR="009C4691">
        <w:rPr>
          <w:rFonts w:eastAsia="Times New Roman" w:cs="Open Sans"/>
          <w:color w:val="auto"/>
          <w:szCs w:val="22"/>
        </w:rPr>
        <w:t>.</w:t>
      </w:r>
    </w:p>
    <w:p w14:paraId="2B101981" w14:textId="3F76F5C1" w:rsidR="006E74A0" w:rsidRPr="006E74A0" w:rsidRDefault="006E74A0" w:rsidP="009C4691">
      <w:pPr>
        <w:numPr>
          <w:ilvl w:val="0"/>
          <w:numId w:val="8"/>
        </w:numPr>
        <w:spacing w:before="120" w:after="0" w:line="240" w:lineRule="auto"/>
        <w:ind w:left="425" w:hanging="425"/>
        <w:rPr>
          <w:rFonts w:eastAsia="Times New Roman" w:cs="Open Sans"/>
          <w:color w:val="auto"/>
          <w:szCs w:val="22"/>
        </w:rPr>
      </w:pPr>
      <w:r w:rsidRPr="006E74A0">
        <w:rPr>
          <w:rFonts w:eastAsia="Times New Roman" w:cs="Open Sans"/>
          <w:color w:val="auto"/>
          <w:szCs w:val="22"/>
        </w:rPr>
        <w:t xml:space="preserve">Actively demonstrate the </w:t>
      </w:r>
      <w:r w:rsidR="00204BFC">
        <w:rPr>
          <w:rFonts w:eastAsia="Times New Roman" w:cs="Open Sans"/>
          <w:color w:val="auto"/>
          <w:szCs w:val="22"/>
        </w:rPr>
        <w:t>Mining Remediation</w:t>
      </w:r>
      <w:r w:rsidRPr="006E74A0">
        <w:rPr>
          <w:rFonts w:eastAsia="Times New Roman" w:cs="Open Sans"/>
          <w:color w:val="auto"/>
          <w:szCs w:val="22"/>
        </w:rPr>
        <w:t xml:space="preserve"> Authority’s customer service standards expected of your role</w:t>
      </w:r>
      <w:r w:rsidR="009C4691">
        <w:rPr>
          <w:rFonts w:eastAsia="Times New Roman" w:cs="Open Sans"/>
          <w:color w:val="auto"/>
          <w:szCs w:val="22"/>
        </w:rPr>
        <w:t>.</w:t>
      </w:r>
    </w:p>
    <w:p w14:paraId="14BCADF7" w14:textId="51BEC5D4" w:rsidR="006E74A0" w:rsidRPr="006E74A0" w:rsidRDefault="006E74A0" w:rsidP="009C4691">
      <w:pPr>
        <w:numPr>
          <w:ilvl w:val="0"/>
          <w:numId w:val="8"/>
        </w:numPr>
        <w:spacing w:before="120" w:after="0" w:line="240" w:lineRule="auto"/>
        <w:ind w:left="425" w:hanging="425"/>
        <w:rPr>
          <w:rFonts w:eastAsia="Times New Roman" w:cs="Open Sans"/>
          <w:color w:val="auto"/>
          <w:szCs w:val="22"/>
        </w:rPr>
      </w:pPr>
      <w:r w:rsidRPr="006E74A0">
        <w:rPr>
          <w:rFonts w:eastAsia="Times New Roman" w:cs="Open Sans"/>
          <w:color w:val="auto"/>
          <w:szCs w:val="22"/>
        </w:rPr>
        <w:t>Follow and contribute to the improvement of operational and team processes and procedures</w:t>
      </w:r>
      <w:r w:rsidR="009C4691">
        <w:rPr>
          <w:rFonts w:eastAsia="Times New Roman" w:cs="Open Sans"/>
          <w:color w:val="auto"/>
          <w:szCs w:val="22"/>
        </w:rPr>
        <w:t>.</w:t>
      </w:r>
    </w:p>
    <w:p w14:paraId="155A9AB5" w14:textId="1EB83241" w:rsidR="006E74A0" w:rsidRPr="009C4691" w:rsidRDefault="008007DC" w:rsidP="009C4691">
      <w:pPr>
        <w:numPr>
          <w:ilvl w:val="0"/>
          <w:numId w:val="8"/>
        </w:numPr>
        <w:spacing w:before="120" w:after="0" w:line="240" w:lineRule="auto"/>
        <w:ind w:left="425" w:hanging="425"/>
        <w:rPr>
          <w:rFonts w:eastAsia="Times New Roman" w:cs="Open Sans"/>
          <w:color w:val="auto"/>
          <w:szCs w:val="22"/>
        </w:rPr>
      </w:pPr>
      <w:r w:rsidRPr="006E74A0">
        <w:rPr>
          <w:rFonts w:eastAsia="Times New Roman" w:cs="Open Sans"/>
          <w:color w:val="auto"/>
          <w:szCs w:val="22"/>
        </w:rPr>
        <w:t>Assist</w:t>
      </w:r>
      <w:r w:rsidR="006E74A0" w:rsidRPr="006E74A0">
        <w:rPr>
          <w:rFonts w:eastAsia="Times New Roman" w:cs="Open Sans"/>
          <w:color w:val="auto"/>
          <w:szCs w:val="22"/>
        </w:rPr>
        <w:t xml:space="preserve"> with the preparation and delivery of the team’s objectives, budgets and financial records</w:t>
      </w:r>
      <w:r w:rsidR="009C4691">
        <w:rPr>
          <w:rFonts w:eastAsia="Times New Roman" w:cs="Open Sans"/>
          <w:color w:val="auto"/>
          <w:szCs w:val="22"/>
        </w:rPr>
        <w:t>.</w:t>
      </w:r>
    </w:p>
    <w:p w14:paraId="4FEDC741" w14:textId="33F90B53" w:rsidR="006E74A0" w:rsidRPr="006E74A0" w:rsidRDefault="006E74A0" w:rsidP="009C4691">
      <w:pPr>
        <w:numPr>
          <w:ilvl w:val="0"/>
          <w:numId w:val="8"/>
        </w:numPr>
        <w:spacing w:before="120" w:after="0" w:line="240" w:lineRule="auto"/>
        <w:ind w:left="425" w:hanging="425"/>
        <w:rPr>
          <w:rFonts w:eastAsia="Times New Roman" w:cs="Open Sans"/>
          <w:color w:val="auto"/>
          <w:szCs w:val="22"/>
        </w:rPr>
      </w:pPr>
      <w:r w:rsidRPr="006E74A0">
        <w:rPr>
          <w:rFonts w:eastAsia="Times New Roman" w:cs="Open Sans"/>
          <w:color w:val="auto"/>
          <w:szCs w:val="22"/>
        </w:rPr>
        <w:t>Identify opportunities and implement change leading to team development, system</w:t>
      </w:r>
      <w:r w:rsidR="009C4691">
        <w:rPr>
          <w:rFonts w:eastAsia="Times New Roman" w:cs="Open Sans"/>
          <w:color w:val="auto"/>
          <w:szCs w:val="22"/>
        </w:rPr>
        <w:t>.</w:t>
      </w:r>
      <w:r w:rsidRPr="006E74A0">
        <w:rPr>
          <w:rFonts w:eastAsia="Times New Roman" w:cs="Open Sans"/>
          <w:color w:val="auto"/>
          <w:szCs w:val="22"/>
        </w:rPr>
        <w:t xml:space="preserve"> improvement and ensuring good value for money</w:t>
      </w:r>
      <w:r w:rsidR="009C4691">
        <w:rPr>
          <w:rFonts w:eastAsia="Times New Roman" w:cs="Open Sans"/>
          <w:color w:val="auto"/>
          <w:szCs w:val="22"/>
        </w:rPr>
        <w:t>.</w:t>
      </w:r>
    </w:p>
    <w:p w14:paraId="11932240" w14:textId="7434495D" w:rsidR="006E74A0" w:rsidRPr="006E74A0" w:rsidRDefault="006E74A0" w:rsidP="009C4691">
      <w:pPr>
        <w:numPr>
          <w:ilvl w:val="0"/>
          <w:numId w:val="8"/>
        </w:numPr>
        <w:spacing w:before="120" w:after="0" w:line="240" w:lineRule="auto"/>
        <w:ind w:left="425" w:hanging="425"/>
        <w:rPr>
          <w:rFonts w:eastAsia="Times New Roman" w:cs="Open Sans"/>
          <w:color w:val="auto"/>
          <w:szCs w:val="22"/>
        </w:rPr>
      </w:pPr>
      <w:r w:rsidRPr="006E74A0">
        <w:rPr>
          <w:rFonts w:eastAsia="Times New Roman" w:cs="Open Sans"/>
          <w:color w:val="auto"/>
          <w:szCs w:val="22"/>
        </w:rPr>
        <w:t>Maintain and develop positive stakeholder relationships in order to promote the Authority and assist it to meet its objectives</w:t>
      </w:r>
      <w:r w:rsidR="009C4691">
        <w:rPr>
          <w:rFonts w:eastAsia="Times New Roman" w:cs="Open Sans"/>
          <w:color w:val="auto"/>
          <w:szCs w:val="22"/>
        </w:rPr>
        <w:t>.</w:t>
      </w:r>
    </w:p>
    <w:p w14:paraId="0BA3C7D5" w14:textId="14EF694D" w:rsidR="006E74A0" w:rsidRPr="006E74A0" w:rsidRDefault="006E74A0" w:rsidP="009C4691">
      <w:pPr>
        <w:numPr>
          <w:ilvl w:val="0"/>
          <w:numId w:val="8"/>
        </w:numPr>
        <w:spacing w:before="120" w:after="0" w:line="240" w:lineRule="auto"/>
        <w:ind w:left="425" w:hanging="425"/>
        <w:rPr>
          <w:rFonts w:eastAsia="Times New Roman" w:cs="Open Sans"/>
          <w:color w:val="auto"/>
          <w:szCs w:val="22"/>
        </w:rPr>
      </w:pPr>
      <w:r w:rsidRPr="006E74A0">
        <w:rPr>
          <w:rFonts w:eastAsia="Times New Roman" w:cs="Open Sans"/>
          <w:color w:val="auto"/>
          <w:szCs w:val="22"/>
        </w:rPr>
        <w:t>Support research and development projects</w:t>
      </w:r>
      <w:r w:rsidR="009C4691">
        <w:rPr>
          <w:rFonts w:eastAsia="Times New Roman" w:cs="Open Sans"/>
          <w:color w:val="auto"/>
          <w:szCs w:val="22"/>
        </w:rPr>
        <w:t>.</w:t>
      </w:r>
    </w:p>
    <w:p w14:paraId="21227F2E" w14:textId="3FA773D5" w:rsidR="006E74A0" w:rsidRPr="006E74A0" w:rsidRDefault="006E74A0" w:rsidP="009C4691">
      <w:pPr>
        <w:numPr>
          <w:ilvl w:val="0"/>
          <w:numId w:val="8"/>
        </w:numPr>
        <w:spacing w:before="120" w:after="0" w:line="240" w:lineRule="auto"/>
        <w:ind w:left="425" w:hanging="425"/>
        <w:rPr>
          <w:rFonts w:eastAsia="Times New Roman" w:cs="Open Sans"/>
          <w:color w:val="auto"/>
          <w:szCs w:val="22"/>
        </w:rPr>
      </w:pPr>
      <w:r w:rsidRPr="006E74A0">
        <w:rPr>
          <w:rFonts w:eastAsia="Times New Roman" w:cs="Open Sans"/>
          <w:color w:val="auto"/>
          <w:szCs w:val="22"/>
        </w:rPr>
        <w:t>Ensure that the Authority’s statutory responsibilities are effectively discharged</w:t>
      </w:r>
      <w:r w:rsidR="009C4691">
        <w:rPr>
          <w:rFonts w:eastAsia="Times New Roman" w:cs="Open Sans"/>
          <w:color w:val="auto"/>
          <w:szCs w:val="22"/>
        </w:rPr>
        <w:t>.</w:t>
      </w:r>
    </w:p>
    <w:p w14:paraId="194CD313" w14:textId="5F4DAEE3" w:rsidR="006E74A0" w:rsidRPr="006E74A0" w:rsidRDefault="006E74A0" w:rsidP="009C4691">
      <w:pPr>
        <w:numPr>
          <w:ilvl w:val="0"/>
          <w:numId w:val="8"/>
        </w:numPr>
        <w:spacing w:before="120" w:after="0" w:line="240" w:lineRule="auto"/>
        <w:ind w:left="425" w:hanging="425"/>
        <w:rPr>
          <w:rFonts w:eastAsia="Times New Roman" w:cs="Open Sans"/>
          <w:color w:val="auto"/>
          <w:szCs w:val="22"/>
        </w:rPr>
      </w:pPr>
      <w:r w:rsidRPr="006E74A0">
        <w:rPr>
          <w:rFonts w:eastAsia="Times New Roman" w:cs="Open Sans"/>
          <w:color w:val="auto"/>
          <w:szCs w:val="22"/>
        </w:rPr>
        <w:t>Carry out any further reasonable requests from your line manager</w:t>
      </w:r>
      <w:r w:rsidR="009C4691">
        <w:rPr>
          <w:rFonts w:eastAsia="Times New Roman" w:cs="Open Sans"/>
          <w:color w:val="auto"/>
          <w:szCs w:val="22"/>
        </w:rPr>
        <w:t>.</w:t>
      </w:r>
    </w:p>
    <w:p w14:paraId="334A3B52" w14:textId="77777777" w:rsidR="006E74A0" w:rsidRPr="006E74A0" w:rsidRDefault="006E74A0" w:rsidP="006E74A0">
      <w:pPr>
        <w:spacing w:after="0" w:line="240" w:lineRule="auto"/>
        <w:ind w:left="426" w:hanging="426"/>
        <w:rPr>
          <w:rFonts w:ascii="Merriweather" w:eastAsia="Times New Roman" w:hAnsi="Merriweather" w:cs="Open Sans"/>
          <w:color w:val="auto"/>
          <w:szCs w:val="22"/>
        </w:rPr>
      </w:pPr>
    </w:p>
    <w:p w14:paraId="41D29434" w14:textId="77777777" w:rsidR="006E74A0" w:rsidRPr="006E74A0" w:rsidRDefault="006E74A0" w:rsidP="006E74A0">
      <w:pPr>
        <w:spacing w:after="0" w:line="240" w:lineRule="auto"/>
        <w:rPr>
          <w:rFonts w:ascii="Merriweather" w:eastAsia="Times New Roman" w:hAnsi="Merriweather" w:cs="Open Sans"/>
          <w:color w:val="auto"/>
          <w:szCs w:val="22"/>
        </w:rPr>
      </w:pPr>
    </w:p>
    <w:p w14:paraId="47255231" w14:textId="03F19508" w:rsidR="006E74A0" w:rsidRPr="006E74A0" w:rsidRDefault="006505DD" w:rsidP="009C4691">
      <w:pPr>
        <w:spacing w:after="0"/>
        <w:rPr>
          <w:rFonts w:ascii="Merriweather" w:eastAsia="Times New Roman" w:hAnsi="Merriweather" w:cs="Open Sans"/>
          <w:b/>
          <w:color w:val="00B0F0"/>
          <w:sz w:val="32"/>
          <w:szCs w:val="32"/>
        </w:rPr>
      </w:pPr>
      <w:r w:rsidRPr="005308EF">
        <w:rPr>
          <w:rFonts w:eastAsia="Times New Roman" w:cs="Open Sans"/>
          <w:b/>
          <w:color w:val="595959"/>
          <w:sz w:val="32"/>
          <w:szCs w:val="32"/>
        </w:rPr>
        <w:t>Values in Action</w:t>
      </w:r>
      <w:r w:rsidR="006E74A0" w:rsidRPr="006E74A0">
        <w:rPr>
          <w:rFonts w:ascii="Merriweather" w:eastAsia="Times New Roman" w:hAnsi="Merriweather" w:cs="Open Sans"/>
          <w:b/>
          <w:color w:val="595959"/>
          <w:sz w:val="32"/>
          <w:szCs w:val="32"/>
        </w:rPr>
        <w:tab/>
      </w:r>
      <w:r w:rsidR="006E74A0" w:rsidRPr="006E74A0">
        <w:rPr>
          <w:rFonts w:ascii="Merriweather" w:eastAsia="Times New Roman" w:hAnsi="Merriweather" w:cs="Open Sans"/>
          <w:b/>
          <w:color w:val="00B0F0"/>
          <w:sz w:val="26"/>
          <w:szCs w:val="26"/>
        </w:rPr>
        <w:tab/>
      </w:r>
      <w:r w:rsidR="006E74A0" w:rsidRPr="006E74A0">
        <w:rPr>
          <w:rFonts w:ascii="Merriweather" w:eastAsia="Times New Roman" w:hAnsi="Merriweather" w:cs="Open Sans"/>
          <w:b/>
          <w:color w:val="00B0F0"/>
          <w:sz w:val="26"/>
          <w:szCs w:val="26"/>
        </w:rPr>
        <w:tab/>
        <w:t xml:space="preserve">       </w:t>
      </w:r>
      <w:r w:rsidR="006E74A0" w:rsidRPr="006E74A0">
        <w:rPr>
          <w:rFonts w:ascii="Merriweather" w:eastAsia="Times New Roman" w:hAnsi="Merriweather" w:cs="Open Sans"/>
          <w:b/>
          <w:color w:val="00B0F0"/>
          <w:sz w:val="26"/>
          <w:szCs w:val="26"/>
        </w:rPr>
        <w:tab/>
      </w:r>
      <w:r w:rsidR="006E74A0" w:rsidRPr="006E74A0">
        <w:rPr>
          <w:rFonts w:ascii="Merriweather" w:eastAsia="Times New Roman" w:hAnsi="Merriweather" w:cs="Open Sans"/>
          <w:b/>
          <w:color w:val="00B0F0"/>
          <w:sz w:val="26"/>
          <w:szCs w:val="26"/>
        </w:rPr>
        <w:tab/>
      </w:r>
      <w:r w:rsidR="006E74A0" w:rsidRPr="006E74A0">
        <w:rPr>
          <w:rFonts w:ascii="Merriweather" w:eastAsia="Times New Roman" w:hAnsi="Merriweather" w:cs="Open Sans"/>
          <w:b/>
          <w:color w:val="00B0F0"/>
          <w:sz w:val="26"/>
          <w:szCs w:val="26"/>
        </w:rPr>
        <w:tab/>
      </w:r>
      <w:r w:rsidR="006E74A0" w:rsidRPr="006E74A0">
        <w:rPr>
          <w:rFonts w:ascii="Merriweather" w:eastAsia="Times New Roman" w:hAnsi="Merriweather" w:cs="Open Sans"/>
          <w:b/>
          <w:color w:val="00B0F0"/>
          <w:sz w:val="26"/>
          <w:szCs w:val="26"/>
        </w:rPr>
        <w:tab/>
      </w:r>
      <w:r w:rsidR="006E74A0" w:rsidRPr="006E74A0">
        <w:rPr>
          <w:rFonts w:ascii="Merriweather" w:eastAsia="Times New Roman" w:hAnsi="Merriweather" w:cs="Open Sans"/>
          <w:b/>
          <w:color w:val="595959"/>
          <w:sz w:val="26"/>
          <w:szCs w:val="26"/>
        </w:rPr>
        <w:t xml:space="preserve">                    </w:t>
      </w:r>
      <w:r w:rsidR="006E74A0" w:rsidRPr="006E74A0">
        <w:rPr>
          <w:rFonts w:ascii="Merriweather" w:eastAsia="Times New Roman" w:hAnsi="Merriweather" w:cs="Open Sans"/>
          <w:b/>
          <w:color w:val="595959"/>
          <w:sz w:val="26"/>
          <w:szCs w:val="26"/>
        </w:rPr>
        <w:tab/>
        <w:t xml:space="preserve">       </w:t>
      </w:r>
    </w:p>
    <w:tbl>
      <w:tblPr>
        <w:tblW w:w="10642" w:type="dxa"/>
        <w:tblLook w:val="04A0" w:firstRow="1" w:lastRow="0" w:firstColumn="1" w:lastColumn="0" w:noHBand="0" w:noVBand="1"/>
      </w:tblPr>
      <w:tblGrid>
        <w:gridCol w:w="10420"/>
        <w:gridCol w:w="222"/>
      </w:tblGrid>
      <w:tr w:rsidR="006E74A0" w:rsidRPr="006E74A0" w14:paraId="4A8AF4F2" w14:textId="77777777" w:rsidTr="009C4691">
        <w:tc>
          <w:tcPr>
            <w:tcW w:w="10420" w:type="dxa"/>
          </w:tcPr>
          <w:p w14:paraId="321E3BB9" w14:textId="2C0609AC" w:rsidR="006505DD" w:rsidRPr="009C4691" w:rsidRDefault="006505DD" w:rsidP="009C4691">
            <w:pPr>
              <w:spacing w:after="120"/>
              <w:jc w:val="both"/>
              <w:rPr>
                <w:rFonts w:cs="Open Sans"/>
                <w:color w:val="auto"/>
              </w:rPr>
            </w:pPr>
            <w:r w:rsidRPr="009C4691">
              <w:rPr>
                <w:rFonts w:cs="Open Sans"/>
                <w:color w:val="auto"/>
              </w:rPr>
              <w:t xml:space="preserve">We expect all our colleagues to embody our core values and behaviours in their daily work. </w:t>
            </w:r>
          </w:p>
          <w:p w14:paraId="7BA59191" w14:textId="13B8731A" w:rsidR="00B46367" w:rsidRPr="00B46367" w:rsidRDefault="00B46367" w:rsidP="009C4691">
            <w:pPr>
              <w:spacing w:after="120"/>
              <w:jc w:val="both"/>
              <w:rPr>
                <w:rFonts w:ascii="Merriweather" w:eastAsia="Times New Roman" w:hAnsi="Merriweather" w:cs="Open Sans"/>
                <w:b/>
                <w:iCs/>
                <w:color w:val="005595"/>
                <w:sz w:val="26"/>
                <w:szCs w:val="26"/>
                <w:lang w:val="en-US" w:eastAsia="en-US"/>
              </w:rPr>
            </w:pPr>
            <w:r w:rsidRPr="00B46367">
              <w:rPr>
                <w:rFonts w:ascii="Merriweather" w:eastAsia="Times New Roman" w:hAnsi="Merriweather" w:cs="Open Sans"/>
                <w:b/>
                <w:iCs/>
                <w:color w:val="005595"/>
                <w:sz w:val="26"/>
                <w:szCs w:val="26"/>
                <w:lang w:val="en-US" w:eastAsia="en-US"/>
              </w:rPr>
              <w:t>Trusted</w:t>
            </w:r>
          </w:p>
          <w:p w14:paraId="20746307" w14:textId="2C07C735" w:rsidR="00B46367" w:rsidRPr="009C4691" w:rsidRDefault="00B46367" w:rsidP="009C4691">
            <w:pPr>
              <w:numPr>
                <w:ilvl w:val="0"/>
                <w:numId w:val="8"/>
              </w:numPr>
              <w:spacing w:before="120" w:after="0" w:line="240" w:lineRule="auto"/>
              <w:ind w:left="425" w:hanging="425"/>
              <w:rPr>
                <w:rFonts w:eastAsia="Times New Roman" w:cs="Open Sans"/>
                <w:color w:val="auto"/>
                <w:szCs w:val="22"/>
              </w:rPr>
            </w:pPr>
            <w:r w:rsidRPr="009C4691">
              <w:rPr>
                <w:rFonts w:eastAsia="Times New Roman" w:cs="Open Sans"/>
                <w:color w:val="auto"/>
                <w:szCs w:val="22"/>
              </w:rPr>
              <w:t>We act with integrity</w:t>
            </w:r>
          </w:p>
          <w:p w14:paraId="4CDF8555" w14:textId="20220436" w:rsidR="00B46367" w:rsidRPr="009C4691" w:rsidRDefault="00B46367" w:rsidP="009C4691">
            <w:pPr>
              <w:numPr>
                <w:ilvl w:val="0"/>
                <w:numId w:val="8"/>
              </w:numPr>
              <w:spacing w:before="120" w:after="0" w:line="240" w:lineRule="auto"/>
              <w:ind w:left="425" w:hanging="425"/>
              <w:rPr>
                <w:rFonts w:eastAsia="Times New Roman" w:cs="Open Sans"/>
                <w:color w:val="auto"/>
                <w:szCs w:val="22"/>
              </w:rPr>
            </w:pPr>
            <w:r w:rsidRPr="009C4691">
              <w:rPr>
                <w:rFonts w:eastAsia="Times New Roman" w:cs="Open Sans"/>
                <w:color w:val="auto"/>
                <w:szCs w:val="22"/>
              </w:rPr>
              <w:t>We’re open and transparent</w:t>
            </w:r>
          </w:p>
          <w:p w14:paraId="4C63FD3E" w14:textId="0C39B4B3" w:rsidR="00B46367" w:rsidRPr="009C4691" w:rsidRDefault="00B46367" w:rsidP="009C4691">
            <w:pPr>
              <w:numPr>
                <w:ilvl w:val="0"/>
                <w:numId w:val="8"/>
              </w:numPr>
              <w:spacing w:before="120" w:after="0" w:line="240" w:lineRule="auto"/>
              <w:ind w:left="425" w:hanging="425"/>
              <w:rPr>
                <w:rFonts w:eastAsia="Times New Roman" w:cs="Open Sans"/>
                <w:color w:val="auto"/>
                <w:szCs w:val="22"/>
              </w:rPr>
            </w:pPr>
            <w:r w:rsidRPr="009C4691">
              <w:rPr>
                <w:rFonts w:eastAsia="Times New Roman" w:cs="Open Sans"/>
                <w:color w:val="auto"/>
                <w:szCs w:val="22"/>
              </w:rPr>
              <w:t>We deliver on our commitments</w:t>
            </w:r>
          </w:p>
          <w:p w14:paraId="5860C834" w14:textId="2E88233D" w:rsidR="00B46367" w:rsidRPr="00B46367" w:rsidRDefault="00B46367" w:rsidP="009C4691">
            <w:pPr>
              <w:spacing w:before="120" w:after="120"/>
              <w:jc w:val="both"/>
              <w:rPr>
                <w:rFonts w:ascii="Merriweather" w:eastAsia="Times New Roman" w:hAnsi="Merriweather" w:cs="Open Sans"/>
                <w:b/>
                <w:iCs/>
                <w:color w:val="005595"/>
                <w:sz w:val="26"/>
                <w:szCs w:val="26"/>
                <w:lang w:val="en-US" w:eastAsia="en-US"/>
              </w:rPr>
            </w:pPr>
            <w:r w:rsidRPr="00B46367">
              <w:rPr>
                <w:rFonts w:ascii="Merriweather" w:eastAsia="Times New Roman" w:hAnsi="Merriweather" w:cs="Open Sans"/>
                <w:b/>
                <w:iCs/>
                <w:color w:val="005595"/>
                <w:sz w:val="26"/>
                <w:szCs w:val="26"/>
                <w:lang w:val="en-US" w:eastAsia="en-US"/>
              </w:rPr>
              <w:t>Inclusive</w:t>
            </w:r>
          </w:p>
          <w:p w14:paraId="44660ECE" w14:textId="717EC024" w:rsidR="00B46367" w:rsidRPr="009C4691" w:rsidRDefault="00B46367" w:rsidP="009C4691">
            <w:pPr>
              <w:numPr>
                <w:ilvl w:val="0"/>
                <w:numId w:val="8"/>
              </w:numPr>
              <w:spacing w:before="120" w:after="0" w:line="240" w:lineRule="auto"/>
              <w:ind w:left="425" w:hanging="425"/>
              <w:rPr>
                <w:rFonts w:eastAsia="Times New Roman" w:cs="Open Sans"/>
                <w:color w:val="auto"/>
                <w:szCs w:val="22"/>
              </w:rPr>
            </w:pPr>
            <w:r w:rsidRPr="009C4691">
              <w:rPr>
                <w:rFonts w:eastAsia="Times New Roman" w:cs="Open Sans"/>
                <w:color w:val="auto"/>
                <w:szCs w:val="22"/>
              </w:rPr>
              <w:t>We promote a culture of mutual respect</w:t>
            </w:r>
          </w:p>
          <w:p w14:paraId="438C339D" w14:textId="4AD174BB" w:rsidR="00B46367" w:rsidRPr="009C4691" w:rsidRDefault="00B46367" w:rsidP="009C4691">
            <w:pPr>
              <w:numPr>
                <w:ilvl w:val="0"/>
                <w:numId w:val="8"/>
              </w:numPr>
              <w:spacing w:before="120" w:after="0" w:line="240" w:lineRule="auto"/>
              <w:ind w:left="425" w:hanging="425"/>
              <w:rPr>
                <w:rFonts w:eastAsia="Times New Roman" w:cs="Open Sans"/>
                <w:color w:val="auto"/>
                <w:szCs w:val="22"/>
              </w:rPr>
            </w:pPr>
            <w:r w:rsidRPr="009C4691">
              <w:rPr>
                <w:rFonts w:eastAsia="Times New Roman" w:cs="Open Sans"/>
                <w:color w:val="auto"/>
                <w:szCs w:val="22"/>
              </w:rPr>
              <w:t>We recognise that our differences make us stronger</w:t>
            </w:r>
          </w:p>
          <w:p w14:paraId="764F9EF2" w14:textId="4EA6FF6F" w:rsidR="00B46367" w:rsidRPr="009C4691" w:rsidRDefault="00B46367" w:rsidP="009C4691">
            <w:pPr>
              <w:numPr>
                <w:ilvl w:val="0"/>
                <w:numId w:val="8"/>
              </w:numPr>
              <w:spacing w:before="120" w:after="0" w:line="240" w:lineRule="auto"/>
              <w:ind w:left="425" w:hanging="425"/>
              <w:rPr>
                <w:rFonts w:eastAsia="Times New Roman" w:cs="Open Sans"/>
                <w:color w:val="auto"/>
                <w:szCs w:val="22"/>
              </w:rPr>
            </w:pPr>
            <w:r w:rsidRPr="009C4691">
              <w:rPr>
                <w:rFonts w:eastAsia="Times New Roman" w:cs="Open Sans"/>
                <w:color w:val="auto"/>
                <w:szCs w:val="22"/>
              </w:rPr>
              <w:t>We work with others to achieve our vision</w:t>
            </w:r>
          </w:p>
          <w:p w14:paraId="00FF697D" w14:textId="77777777" w:rsidR="00F642D4" w:rsidRDefault="00F642D4" w:rsidP="009C4691">
            <w:pPr>
              <w:spacing w:before="120" w:after="120"/>
              <w:jc w:val="both"/>
              <w:rPr>
                <w:rFonts w:ascii="Merriweather" w:eastAsia="Times New Roman" w:hAnsi="Merriweather" w:cs="Open Sans"/>
                <w:b/>
                <w:iCs/>
                <w:color w:val="005595"/>
                <w:sz w:val="26"/>
                <w:szCs w:val="26"/>
                <w:lang w:val="en-US" w:eastAsia="en-US"/>
              </w:rPr>
            </w:pPr>
          </w:p>
          <w:p w14:paraId="58B009C3" w14:textId="308F3560" w:rsidR="00B46367" w:rsidRPr="00B46367" w:rsidRDefault="00B46367" w:rsidP="009C4691">
            <w:pPr>
              <w:spacing w:before="120" w:after="120"/>
              <w:jc w:val="both"/>
              <w:rPr>
                <w:rFonts w:ascii="Merriweather" w:eastAsia="Times New Roman" w:hAnsi="Merriweather" w:cs="Open Sans"/>
                <w:b/>
                <w:iCs/>
                <w:color w:val="005595"/>
                <w:sz w:val="26"/>
                <w:szCs w:val="26"/>
                <w:lang w:val="en-US" w:eastAsia="en-US"/>
              </w:rPr>
            </w:pPr>
            <w:r w:rsidRPr="00B46367">
              <w:rPr>
                <w:rFonts w:ascii="Merriweather" w:eastAsia="Times New Roman" w:hAnsi="Merriweather" w:cs="Open Sans"/>
                <w:b/>
                <w:iCs/>
                <w:color w:val="005595"/>
                <w:sz w:val="26"/>
                <w:szCs w:val="26"/>
                <w:lang w:val="en-US" w:eastAsia="en-US"/>
              </w:rPr>
              <w:lastRenderedPageBreak/>
              <w:t>Progressive</w:t>
            </w:r>
          </w:p>
          <w:p w14:paraId="7867DF0C" w14:textId="17B4BF0A" w:rsidR="00B46367" w:rsidRPr="009C4691" w:rsidRDefault="00B46367" w:rsidP="009C4691">
            <w:pPr>
              <w:numPr>
                <w:ilvl w:val="0"/>
                <w:numId w:val="8"/>
              </w:numPr>
              <w:spacing w:before="120" w:after="0" w:line="240" w:lineRule="auto"/>
              <w:ind w:left="425" w:hanging="425"/>
              <w:rPr>
                <w:rFonts w:eastAsia="Times New Roman" w:cs="Open Sans"/>
                <w:color w:val="auto"/>
                <w:szCs w:val="22"/>
              </w:rPr>
            </w:pPr>
            <w:r w:rsidRPr="009C4691">
              <w:rPr>
                <w:rFonts w:eastAsia="Times New Roman" w:cs="Open Sans"/>
                <w:color w:val="auto"/>
                <w:szCs w:val="22"/>
              </w:rPr>
              <w:t>We’re open minded and innovative</w:t>
            </w:r>
          </w:p>
          <w:p w14:paraId="1D95555C" w14:textId="5FA5FE23" w:rsidR="00B46367" w:rsidRPr="009C4691" w:rsidRDefault="00B46367" w:rsidP="009C4691">
            <w:pPr>
              <w:numPr>
                <w:ilvl w:val="0"/>
                <w:numId w:val="8"/>
              </w:numPr>
              <w:spacing w:before="120" w:after="0" w:line="240" w:lineRule="auto"/>
              <w:ind w:left="425" w:hanging="425"/>
              <w:rPr>
                <w:rFonts w:eastAsia="Times New Roman" w:cs="Open Sans"/>
                <w:color w:val="auto"/>
                <w:szCs w:val="22"/>
              </w:rPr>
            </w:pPr>
            <w:r w:rsidRPr="009C4691">
              <w:rPr>
                <w:rFonts w:eastAsia="Times New Roman" w:cs="Open Sans"/>
                <w:color w:val="auto"/>
                <w:szCs w:val="22"/>
              </w:rPr>
              <w:t>We recognise that the past can help us shape the future</w:t>
            </w:r>
          </w:p>
          <w:p w14:paraId="15C1C404" w14:textId="7D0C82B9" w:rsidR="006E74A0" w:rsidRPr="006E74A0" w:rsidRDefault="00B46367" w:rsidP="009C4691">
            <w:pPr>
              <w:numPr>
                <w:ilvl w:val="0"/>
                <w:numId w:val="8"/>
              </w:numPr>
              <w:spacing w:before="120" w:after="0" w:line="240" w:lineRule="auto"/>
              <w:ind w:left="425" w:hanging="425"/>
              <w:rPr>
                <w:rFonts w:ascii="Merriweather" w:eastAsia="Times New Roman" w:hAnsi="Merriweather" w:cs="Open Sans"/>
                <w:b/>
                <w:color w:val="auto"/>
                <w:szCs w:val="22"/>
              </w:rPr>
            </w:pPr>
            <w:r w:rsidRPr="009C4691">
              <w:rPr>
                <w:rFonts w:eastAsia="Times New Roman" w:cs="Open Sans"/>
                <w:color w:val="auto"/>
                <w:szCs w:val="22"/>
              </w:rPr>
              <w:t>We listen and learn</w:t>
            </w:r>
          </w:p>
        </w:tc>
        <w:tc>
          <w:tcPr>
            <w:tcW w:w="222" w:type="dxa"/>
          </w:tcPr>
          <w:p w14:paraId="458997A2" w14:textId="3444EC82" w:rsidR="006E74A0" w:rsidRPr="006E74A0" w:rsidRDefault="006E74A0" w:rsidP="006E74A0">
            <w:pPr>
              <w:spacing w:after="0" w:line="240" w:lineRule="auto"/>
              <w:jc w:val="center"/>
              <w:rPr>
                <w:rFonts w:ascii="Merriweather" w:eastAsia="Times New Roman" w:hAnsi="Merriweather" w:cs="Open Sans"/>
                <w:b/>
                <w:color w:val="00B0F0"/>
                <w:sz w:val="26"/>
                <w:szCs w:val="26"/>
              </w:rPr>
            </w:pPr>
          </w:p>
        </w:tc>
      </w:tr>
      <w:tr w:rsidR="006E74A0" w:rsidRPr="006E74A0" w14:paraId="63198F26" w14:textId="77777777" w:rsidTr="009C4691">
        <w:tc>
          <w:tcPr>
            <w:tcW w:w="10420" w:type="dxa"/>
          </w:tcPr>
          <w:p w14:paraId="541C3B70" w14:textId="77777777" w:rsidR="006E74A0" w:rsidRDefault="00B46367" w:rsidP="009C4691">
            <w:pPr>
              <w:spacing w:before="240" w:after="0" w:line="240" w:lineRule="auto"/>
              <w:rPr>
                <w:rFonts w:cs="Open Sans"/>
                <w:color w:val="auto"/>
              </w:rPr>
            </w:pPr>
            <w:r w:rsidRPr="009C4691">
              <w:rPr>
                <w:rFonts w:cs="Open Sans"/>
                <w:color w:val="auto"/>
              </w:rPr>
              <w:t>Our Values in Action framework outlines important behavioural indicators which help us demonstrate our values through our work together.</w:t>
            </w:r>
            <w:r w:rsidR="009C4691">
              <w:rPr>
                <w:rFonts w:cs="Open Sans"/>
                <w:color w:val="auto"/>
              </w:rPr>
              <w:t xml:space="preserve">  </w:t>
            </w:r>
          </w:p>
          <w:p w14:paraId="0698447A" w14:textId="6DAF94EF" w:rsidR="007F3F35" w:rsidRPr="006E74A0" w:rsidRDefault="007F3F35" w:rsidP="009C4691">
            <w:pPr>
              <w:spacing w:before="240" w:after="0" w:line="240" w:lineRule="auto"/>
              <w:rPr>
                <w:rFonts w:ascii="Merriweather" w:eastAsia="Times New Roman" w:hAnsi="Merriweather" w:cs="Open Sans"/>
                <w:b/>
                <w:color w:val="auto"/>
                <w:szCs w:val="22"/>
              </w:rPr>
            </w:pPr>
          </w:p>
        </w:tc>
        <w:tc>
          <w:tcPr>
            <w:tcW w:w="222" w:type="dxa"/>
          </w:tcPr>
          <w:p w14:paraId="1A87B438" w14:textId="05E7507F" w:rsidR="006E74A0" w:rsidRPr="006E74A0" w:rsidRDefault="006E74A0" w:rsidP="006E74A0">
            <w:pPr>
              <w:spacing w:after="0" w:line="240" w:lineRule="auto"/>
              <w:jc w:val="center"/>
              <w:rPr>
                <w:rFonts w:ascii="Merriweather" w:eastAsia="Times New Roman" w:hAnsi="Merriweather" w:cs="Open Sans"/>
                <w:b/>
                <w:color w:val="00B0F0"/>
                <w:sz w:val="26"/>
                <w:szCs w:val="26"/>
              </w:rPr>
            </w:pPr>
          </w:p>
        </w:tc>
      </w:tr>
      <w:tr w:rsidR="006E74A0" w:rsidRPr="006E74A0" w14:paraId="2C8216DA" w14:textId="77777777" w:rsidTr="009C4691">
        <w:tc>
          <w:tcPr>
            <w:tcW w:w="10420" w:type="dxa"/>
          </w:tcPr>
          <w:p w14:paraId="1F5DDC3B" w14:textId="77777777" w:rsidR="006E74A0" w:rsidRDefault="005308EF" w:rsidP="002B226E">
            <w:pPr>
              <w:spacing w:after="120" w:line="240" w:lineRule="auto"/>
              <w:rPr>
                <w:rFonts w:ascii="Merriweather" w:eastAsia="Times New Roman" w:hAnsi="Merriweather" w:cs="Open Sans"/>
                <w:b/>
                <w:color w:val="00B0F0"/>
                <w:sz w:val="26"/>
                <w:szCs w:val="26"/>
              </w:rPr>
            </w:pPr>
            <w:r>
              <w:rPr>
                <w:rFonts w:eastAsia="Times New Roman" w:cs="Open Sans"/>
                <w:b/>
                <w:color w:val="595959"/>
                <w:sz w:val="32"/>
                <w:szCs w:val="32"/>
              </w:rPr>
              <w:t>Hybrid Working Model</w:t>
            </w:r>
            <w:r w:rsidRPr="006E74A0">
              <w:rPr>
                <w:rFonts w:ascii="Merriweather" w:eastAsia="Times New Roman" w:hAnsi="Merriweather" w:cs="Open Sans"/>
                <w:b/>
                <w:color w:val="595959"/>
                <w:sz w:val="32"/>
                <w:szCs w:val="32"/>
              </w:rPr>
              <w:tab/>
            </w:r>
            <w:r w:rsidRPr="006E74A0">
              <w:rPr>
                <w:rFonts w:ascii="Merriweather" w:eastAsia="Times New Roman" w:hAnsi="Merriweather" w:cs="Open Sans"/>
                <w:b/>
                <w:color w:val="00B0F0"/>
                <w:sz w:val="26"/>
                <w:szCs w:val="26"/>
              </w:rPr>
              <w:tab/>
            </w:r>
          </w:p>
          <w:p w14:paraId="570F1D8E" w14:textId="1679D5D4" w:rsidR="005308EF" w:rsidRPr="002B226E" w:rsidRDefault="005308EF" w:rsidP="006E74A0">
            <w:pPr>
              <w:spacing w:after="0" w:line="240" w:lineRule="auto"/>
              <w:rPr>
                <w:rFonts w:cs="Open Sans"/>
                <w:color w:val="auto"/>
              </w:rPr>
            </w:pPr>
            <w:r w:rsidRPr="005308EF">
              <w:rPr>
                <w:rFonts w:cs="Open Sans"/>
                <w:color w:val="auto"/>
              </w:rPr>
              <w:t xml:space="preserve">This role </w:t>
            </w:r>
            <w:r w:rsidRPr="009C4691">
              <w:rPr>
                <w:rFonts w:cs="Open Sans"/>
                <w:color w:val="auto"/>
              </w:rPr>
              <w:t>sits</w:t>
            </w:r>
            <w:r w:rsidRPr="005308EF">
              <w:rPr>
                <w:rFonts w:cs="Open Sans"/>
                <w:color w:val="auto"/>
              </w:rPr>
              <w:t xml:space="preserve"> within our Hybrid Working Model. </w:t>
            </w:r>
            <w:r w:rsidRPr="009C4691">
              <w:rPr>
                <w:rFonts w:cs="Open Sans"/>
                <w:color w:val="auto"/>
              </w:rPr>
              <w:t>The designated hybrid arrangement for this post is outlined under “Location” on page 1 of this Job Description and reflects the requirements of the role and the organisation. Hybrid working arrangements may be reviewed and adjusted if business needs change.</w:t>
            </w:r>
          </w:p>
        </w:tc>
        <w:tc>
          <w:tcPr>
            <w:tcW w:w="222" w:type="dxa"/>
          </w:tcPr>
          <w:p w14:paraId="79EDA28E" w14:textId="3D59806B" w:rsidR="006E74A0" w:rsidRPr="006E74A0" w:rsidRDefault="006E74A0" w:rsidP="006E74A0">
            <w:pPr>
              <w:spacing w:after="0" w:line="240" w:lineRule="auto"/>
              <w:jc w:val="center"/>
              <w:rPr>
                <w:rFonts w:ascii="Merriweather" w:eastAsia="Times New Roman" w:hAnsi="Merriweather" w:cs="Open Sans"/>
                <w:b/>
                <w:color w:val="005595"/>
                <w:sz w:val="26"/>
                <w:szCs w:val="26"/>
              </w:rPr>
            </w:pPr>
          </w:p>
        </w:tc>
      </w:tr>
      <w:tr w:rsidR="006E74A0" w:rsidRPr="006E74A0" w14:paraId="1BFBA6F2" w14:textId="77777777" w:rsidTr="009C4691">
        <w:tc>
          <w:tcPr>
            <w:tcW w:w="10420" w:type="dxa"/>
          </w:tcPr>
          <w:p w14:paraId="1E83B250" w14:textId="7E9C8DBB" w:rsidR="006E74A0" w:rsidRPr="006E74A0" w:rsidRDefault="00F576F3" w:rsidP="002B226E">
            <w:pPr>
              <w:spacing w:after="0" w:line="240" w:lineRule="auto"/>
              <w:jc w:val="center"/>
              <w:rPr>
                <w:rFonts w:ascii="Merriweather" w:eastAsia="Times New Roman" w:hAnsi="Merriweather" w:cs="Open Sans"/>
                <w:b/>
                <w:color w:val="auto"/>
                <w:szCs w:val="22"/>
              </w:rPr>
            </w:pPr>
            <w:r w:rsidRPr="005308EF">
              <w:rPr>
                <w:rFonts w:eastAsia="Times New Roman" w:cs="Open Sans"/>
                <w:b/>
                <w:noProof/>
                <w:color w:val="595959"/>
                <w:sz w:val="32"/>
                <w:szCs w:val="32"/>
              </w:rPr>
              <w:drawing>
                <wp:inline distT="0" distB="0" distL="0" distR="0" wp14:anchorId="56F630AC" wp14:editId="55922177">
                  <wp:extent cx="6098540" cy="3590925"/>
                  <wp:effectExtent l="0" t="0" r="0" b="9525"/>
                  <wp:docPr id="174259794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42597946" name=""/>
                          <pic:cNvPicPr/>
                        </pic:nvPicPr>
                        <pic:blipFill rotWithShape="1">
                          <a:blip r:embed="rId8"/>
                          <a:srcRect l="588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8540" cy="35909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2" w:type="dxa"/>
          </w:tcPr>
          <w:p w14:paraId="3D5C60D5" w14:textId="2DA050A7" w:rsidR="006E74A0" w:rsidRPr="006E74A0" w:rsidRDefault="006E74A0" w:rsidP="006E74A0">
            <w:pPr>
              <w:spacing w:after="0" w:line="240" w:lineRule="auto"/>
              <w:jc w:val="center"/>
              <w:rPr>
                <w:rFonts w:ascii="Merriweather" w:eastAsia="Times New Roman" w:hAnsi="Merriweather" w:cs="Open Sans"/>
                <w:b/>
                <w:color w:val="005595"/>
                <w:sz w:val="26"/>
                <w:szCs w:val="26"/>
              </w:rPr>
            </w:pPr>
          </w:p>
        </w:tc>
      </w:tr>
      <w:tr w:rsidR="006E74A0" w:rsidRPr="006E74A0" w14:paraId="53B312E7" w14:textId="77777777" w:rsidTr="009C4691">
        <w:tc>
          <w:tcPr>
            <w:tcW w:w="10420" w:type="dxa"/>
          </w:tcPr>
          <w:p w14:paraId="5C7F2154" w14:textId="77777777" w:rsidR="006E74A0" w:rsidRPr="006E74A0" w:rsidRDefault="006E74A0" w:rsidP="006E74A0">
            <w:pPr>
              <w:spacing w:after="0" w:line="240" w:lineRule="auto"/>
              <w:rPr>
                <w:rFonts w:ascii="Merriweather" w:eastAsia="Times New Roman" w:hAnsi="Merriweather" w:cs="Open Sans"/>
                <w:b/>
                <w:color w:val="auto"/>
                <w:szCs w:val="22"/>
              </w:rPr>
            </w:pPr>
          </w:p>
        </w:tc>
        <w:tc>
          <w:tcPr>
            <w:tcW w:w="222" w:type="dxa"/>
          </w:tcPr>
          <w:p w14:paraId="142E6A5C" w14:textId="7A42F0F4" w:rsidR="006E74A0" w:rsidRPr="006E74A0" w:rsidRDefault="006E74A0" w:rsidP="006E74A0">
            <w:pPr>
              <w:spacing w:after="0" w:line="240" w:lineRule="auto"/>
              <w:jc w:val="center"/>
              <w:rPr>
                <w:rFonts w:ascii="Merriweather" w:eastAsia="Times New Roman" w:hAnsi="Merriweather" w:cs="Open Sans"/>
                <w:b/>
                <w:color w:val="005595"/>
                <w:sz w:val="26"/>
                <w:szCs w:val="26"/>
              </w:rPr>
            </w:pPr>
          </w:p>
        </w:tc>
      </w:tr>
      <w:tr w:rsidR="006E74A0" w:rsidRPr="006E74A0" w14:paraId="1FF98C3C" w14:textId="77777777" w:rsidTr="009C4691">
        <w:trPr>
          <w:trHeight w:val="70"/>
        </w:trPr>
        <w:tc>
          <w:tcPr>
            <w:tcW w:w="10420" w:type="dxa"/>
          </w:tcPr>
          <w:p w14:paraId="17E90CB3" w14:textId="5097D84A" w:rsidR="006E74A0" w:rsidRPr="006E74A0" w:rsidRDefault="006E74A0" w:rsidP="006E74A0">
            <w:pPr>
              <w:spacing w:after="0" w:line="240" w:lineRule="auto"/>
              <w:contextualSpacing/>
              <w:rPr>
                <w:rFonts w:ascii="Merriweather" w:eastAsia="Times New Roman" w:hAnsi="Merriweather" w:cs="Open Sans"/>
                <w:b/>
                <w:color w:val="auto"/>
                <w:szCs w:val="22"/>
              </w:rPr>
            </w:pPr>
          </w:p>
        </w:tc>
        <w:tc>
          <w:tcPr>
            <w:tcW w:w="222" w:type="dxa"/>
          </w:tcPr>
          <w:p w14:paraId="6298EE44" w14:textId="7522BC1F" w:rsidR="006E74A0" w:rsidRPr="006E74A0" w:rsidRDefault="006E74A0" w:rsidP="006E74A0">
            <w:pPr>
              <w:spacing w:after="0" w:line="240" w:lineRule="auto"/>
              <w:jc w:val="center"/>
              <w:rPr>
                <w:rFonts w:ascii="Merriweather" w:eastAsia="Times New Roman" w:hAnsi="Merriweather" w:cs="Open Sans"/>
                <w:b/>
                <w:color w:val="005595"/>
                <w:sz w:val="26"/>
                <w:szCs w:val="26"/>
              </w:rPr>
            </w:pPr>
          </w:p>
        </w:tc>
      </w:tr>
    </w:tbl>
    <w:p w14:paraId="438591FE" w14:textId="77777777" w:rsidR="006E74A0" w:rsidRPr="006E74A0" w:rsidRDefault="006E74A0" w:rsidP="006E74A0">
      <w:pPr>
        <w:spacing w:after="0" w:line="240" w:lineRule="auto"/>
        <w:jc w:val="both"/>
        <w:rPr>
          <w:rFonts w:ascii="Merriweather" w:eastAsia="Times New Roman" w:hAnsi="Merriweather" w:cs="Open Sans"/>
          <w:color w:val="auto"/>
          <w:szCs w:val="22"/>
        </w:rPr>
      </w:pPr>
    </w:p>
    <w:p w14:paraId="50BDF122" w14:textId="21D88556" w:rsidR="00D24EE8" w:rsidRDefault="00D24EE8" w:rsidP="006E74A0">
      <w:pPr>
        <w:spacing w:after="0"/>
        <w:rPr>
          <w:rFonts w:cs="Open Sans"/>
          <w:color w:val="auto"/>
          <w:sz w:val="16"/>
          <w:szCs w:val="16"/>
        </w:rPr>
      </w:pPr>
    </w:p>
    <w:p w14:paraId="2217F3C2" w14:textId="77777777" w:rsidR="009C4691" w:rsidRDefault="009C4691" w:rsidP="00D24EE8">
      <w:pPr>
        <w:spacing w:after="0" w:line="240" w:lineRule="auto"/>
        <w:jc w:val="both"/>
        <w:rPr>
          <w:rFonts w:ascii="Merriweather" w:eastAsia="Times New Roman" w:hAnsi="Merriweather" w:cs="Open Sans"/>
          <w:b/>
          <w:iCs/>
          <w:color w:val="595959"/>
          <w:sz w:val="32"/>
          <w:szCs w:val="32"/>
          <w:lang w:val="en-US" w:eastAsia="en-US"/>
        </w:rPr>
        <w:sectPr w:rsidR="009C4691" w:rsidSect="00174D02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 w:code="9"/>
          <w:pgMar w:top="851" w:right="851" w:bottom="1985" w:left="851" w:header="794" w:footer="0" w:gutter="0"/>
          <w:pgNumType w:start="0"/>
          <w:cols w:space="708"/>
          <w:titlePg/>
          <w:docGrid w:linePitch="360"/>
        </w:sectPr>
      </w:pPr>
    </w:p>
    <w:p w14:paraId="352028CB" w14:textId="77777777" w:rsidR="00D24EE8" w:rsidRPr="00D24EE8" w:rsidRDefault="00D24EE8" w:rsidP="00D24EE8">
      <w:pPr>
        <w:spacing w:after="0" w:line="240" w:lineRule="auto"/>
        <w:jc w:val="both"/>
        <w:rPr>
          <w:rFonts w:ascii="Merriweather" w:eastAsia="Times New Roman" w:hAnsi="Merriweather" w:cs="Open Sans"/>
          <w:b/>
          <w:iCs/>
          <w:color w:val="595959"/>
          <w:sz w:val="32"/>
          <w:szCs w:val="32"/>
          <w:lang w:val="en-US" w:eastAsia="en-US"/>
        </w:rPr>
      </w:pPr>
      <w:r w:rsidRPr="00D24EE8">
        <w:rPr>
          <w:rFonts w:ascii="Merriweather" w:eastAsia="Times New Roman" w:hAnsi="Merriweather" w:cs="Open Sans"/>
          <w:b/>
          <w:iCs/>
          <w:color w:val="595959"/>
          <w:sz w:val="32"/>
          <w:szCs w:val="32"/>
          <w:lang w:val="en-US" w:eastAsia="en-US"/>
        </w:rPr>
        <w:lastRenderedPageBreak/>
        <w:t>Person specification</w:t>
      </w:r>
    </w:p>
    <w:p w14:paraId="2DC9CA4A" w14:textId="77777777" w:rsidR="00D24EE8" w:rsidRPr="00D24EE8" w:rsidRDefault="00D24EE8" w:rsidP="00D24EE8">
      <w:pPr>
        <w:spacing w:after="0" w:line="240" w:lineRule="auto"/>
        <w:jc w:val="both"/>
        <w:rPr>
          <w:rFonts w:ascii="Merriweather" w:eastAsia="Times New Roman" w:hAnsi="Merriweather" w:cs="Open Sans"/>
          <w:iCs/>
          <w:color w:val="auto"/>
          <w:szCs w:val="22"/>
          <w:lang w:val="en-US" w:eastAsia="en-US"/>
        </w:rPr>
      </w:pPr>
    </w:p>
    <w:tbl>
      <w:tblPr>
        <w:tblW w:w="145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22"/>
        <w:gridCol w:w="2528"/>
        <w:gridCol w:w="3850"/>
        <w:gridCol w:w="800"/>
        <w:gridCol w:w="1162"/>
        <w:gridCol w:w="3488"/>
        <w:gridCol w:w="646"/>
      </w:tblGrid>
      <w:tr w:rsidR="009C4691" w:rsidRPr="00D24EE8" w14:paraId="1DE77BED" w14:textId="77777777" w:rsidTr="00C81256">
        <w:tc>
          <w:tcPr>
            <w:tcW w:w="2122" w:type="dxa"/>
            <w:tcBorders>
              <w:right w:val="nil"/>
            </w:tcBorders>
            <w:vAlign w:val="center"/>
          </w:tcPr>
          <w:p w14:paraId="4D68BF94" w14:textId="7C44BDB4" w:rsidR="009C4691" w:rsidRPr="00D24EE8" w:rsidRDefault="009C4691" w:rsidP="009C4691">
            <w:pPr>
              <w:spacing w:before="120" w:after="120" w:line="240" w:lineRule="auto"/>
              <w:rPr>
                <w:rFonts w:ascii="Merriweather" w:eastAsia="Times New Roman" w:hAnsi="Merriweather" w:cs="Open Sans"/>
                <w:iCs/>
                <w:color w:val="00B0F0"/>
                <w:sz w:val="16"/>
                <w:szCs w:val="16"/>
                <w:lang w:val="en-US" w:eastAsia="en-US"/>
              </w:rPr>
            </w:pPr>
            <w:r w:rsidRPr="00D24EE8">
              <w:rPr>
                <w:rFonts w:ascii="Merriweather" w:eastAsia="Times New Roman" w:hAnsi="Merriweather" w:cs="Open Sans"/>
                <w:b/>
                <w:iCs/>
                <w:color w:val="005595"/>
                <w:sz w:val="26"/>
                <w:szCs w:val="26"/>
                <w:lang w:val="en-US" w:eastAsia="en-US"/>
              </w:rPr>
              <w:t>Job Title:</w:t>
            </w:r>
            <w:r w:rsidRPr="00D24EE8">
              <w:rPr>
                <w:rFonts w:ascii="Merriweather" w:eastAsia="Times New Roman" w:hAnsi="Merriweather" w:cs="Open Sans"/>
                <w:b/>
                <w:iCs/>
                <w:color w:val="00AEEF"/>
                <w:sz w:val="26"/>
                <w:szCs w:val="26"/>
                <w:lang w:val="en-US" w:eastAsia="en-US"/>
              </w:rPr>
              <w:t xml:space="preserve">  </w:t>
            </w:r>
          </w:p>
        </w:tc>
        <w:tc>
          <w:tcPr>
            <w:tcW w:w="6378" w:type="dxa"/>
            <w:gridSpan w:val="2"/>
            <w:tcBorders>
              <w:left w:val="nil"/>
            </w:tcBorders>
            <w:vAlign w:val="center"/>
          </w:tcPr>
          <w:p w14:paraId="7B3222AA" w14:textId="552AB7CF" w:rsidR="009C4691" w:rsidRPr="00D24EE8" w:rsidRDefault="004021F4" w:rsidP="009C4691">
            <w:pPr>
              <w:spacing w:before="120" w:after="120" w:line="240" w:lineRule="auto"/>
              <w:rPr>
                <w:rFonts w:ascii="Merriweather" w:eastAsia="Times New Roman" w:hAnsi="Merriweather" w:cs="Open Sans"/>
                <w:b/>
                <w:iCs/>
                <w:color w:val="00B0F0"/>
                <w:sz w:val="26"/>
                <w:szCs w:val="26"/>
                <w:lang w:val="en-US" w:eastAsia="en-US"/>
              </w:rPr>
            </w:pPr>
            <w:r w:rsidRPr="00C11CA1">
              <w:rPr>
                <w:rFonts w:ascii="Merriweather" w:hAnsi="Merriweather"/>
                <w:szCs w:val="22"/>
              </w:rPr>
              <w:t xml:space="preserve">Property &amp; Estates </w:t>
            </w:r>
            <w:r w:rsidR="0075111B">
              <w:rPr>
                <w:rFonts w:ascii="Merriweather" w:hAnsi="Merriweather"/>
                <w:szCs w:val="22"/>
              </w:rPr>
              <w:t>Surveyor</w:t>
            </w:r>
            <w:r w:rsidR="009C4691" w:rsidRPr="00C11CA1">
              <w:rPr>
                <w:rFonts w:ascii="Merriweather" w:eastAsia="Times New Roman" w:hAnsi="Merriweather" w:cs="Open Sans"/>
                <w:iCs/>
                <w:color w:val="auto"/>
                <w:szCs w:val="22"/>
                <w:lang w:val="en-US" w:eastAsia="en-US"/>
              </w:rPr>
              <w:t xml:space="preserve">                     </w:t>
            </w:r>
            <w:r w:rsidR="009C4691" w:rsidRPr="00C11CA1">
              <w:rPr>
                <w:rFonts w:ascii="Merriweather" w:eastAsia="Times New Roman" w:hAnsi="Merriweather" w:cs="Open Sans"/>
                <w:b/>
                <w:iCs/>
                <w:color w:val="005595"/>
                <w:szCs w:val="22"/>
                <w:lang w:val="en-US" w:eastAsia="en-US"/>
              </w:rPr>
              <w:t xml:space="preserve"> </w:t>
            </w:r>
            <w:r w:rsidR="009C4691" w:rsidRPr="00C11CA1">
              <w:rPr>
                <w:rFonts w:ascii="Merriweather" w:eastAsia="Times New Roman" w:hAnsi="Merriweather" w:cs="Open Sans"/>
                <w:iCs/>
                <w:color w:val="auto"/>
                <w:szCs w:val="22"/>
                <w:lang w:val="en-US" w:eastAsia="en-US"/>
              </w:rPr>
              <w:t xml:space="preserve">                                                                           </w:t>
            </w:r>
          </w:p>
        </w:tc>
        <w:tc>
          <w:tcPr>
            <w:tcW w:w="1962" w:type="dxa"/>
            <w:gridSpan w:val="2"/>
            <w:tcBorders>
              <w:right w:val="nil"/>
            </w:tcBorders>
            <w:vAlign w:val="center"/>
          </w:tcPr>
          <w:p w14:paraId="6EB9DA94" w14:textId="1F348FBB" w:rsidR="009C4691" w:rsidRPr="00D24EE8" w:rsidRDefault="009C4691" w:rsidP="009C4691">
            <w:pPr>
              <w:spacing w:before="120" w:after="120" w:line="240" w:lineRule="auto"/>
              <w:rPr>
                <w:rFonts w:ascii="Merriweather" w:eastAsia="Times New Roman" w:hAnsi="Merriweather" w:cs="Open Sans"/>
                <w:iCs/>
                <w:color w:val="00B0F0"/>
                <w:szCs w:val="22"/>
                <w:lang w:val="en-US" w:eastAsia="en-US"/>
              </w:rPr>
            </w:pPr>
            <w:r w:rsidRPr="00D24EE8">
              <w:rPr>
                <w:rFonts w:ascii="Merriweather" w:eastAsia="Times New Roman" w:hAnsi="Merriweather" w:cs="Open Sans"/>
                <w:b/>
                <w:iCs/>
                <w:color w:val="005595"/>
                <w:sz w:val="26"/>
                <w:szCs w:val="26"/>
                <w:lang w:val="en-US" w:eastAsia="en-US"/>
              </w:rPr>
              <w:t xml:space="preserve">Department: </w:t>
            </w:r>
            <w:r w:rsidRPr="00D24EE8">
              <w:rPr>
                <w:rFonts w:ascii="Merriweather" w:eastAsia="Times New Roman" w:hAnsi="Merriweather" w:cs="Open Sans"/>
                <w:b/>
                <w:iCs/>
                <w:color w:val="00B0F0"/>
                <w:sz w:val="26"/>
                <w:szCs w:val="26"/>
                <w:lang w:val="en-US" w:eastAsia="en-US"/>
              </w:rPr>
              <w:t xml:space="preserve"> </w:t>
            </w:r>
          </w:p>
        </w:tc>
        <w:tc>
          <w:tcPr>
            <w:tcW w:w="4134" w:type="dxa"/>
            <w:gridSpan w:val="2"/>
            <w:tcBorders>
              <w:left w:val="nil"/>
            </w:tcBorders>
            <w:vAlign w:val="center"/>
          </w:tcPr>
          <w:p w14:paraId="4D3FA69C" w14:textId="4888AF36" w:rsidR="009C4691" w:rsidRPr="00D24EE8" w:rsidRDefault="00C11CA1" w:rsidP="009C4691">
            <w:pPr>
              <w:spacing w:before="120" w:after="120" w:line="240" w:lineRule="auto"/>
              <w:rPr>
                <w:rFonts w:ascii="Merriweather" w:eastAsia="Times New Roman" w:hAnsi="Merriweather" w:cs="Open Sans"/>
                <w:iCs/>
                <w:color w:val="00B0F0"/>
                <w:szCs w:val="22"/>
                <w:lang w:val="en-US" w:eastAsia="en-US"/>
              </w:rPr>
            </w:pPr>
            <w:r w:rsidRPr="00C11CA1">
              <w:rPr>
                <w:rFonts w:ascii="Merriweather" w:hAnsi="Merriweather"/>
                <w:szCs w:val="22"/>
              </w:rPr>
              <w:t>Development and Planning</w:t>
            </w:r>
            <w:r w:rsidR="009C4691" w:rsidRPr="00C11CA1">
              <w:rPr>
                <w:rFonts w:ascii="Merriweather" w:eastAsia="Times New Roman" w:hAnsi="Merriweather" w:cs="Open Sans"/>
                <w:iCs/>
                <w:color w:val="auto"/>
                <w:szCs w:val="22"/>
                <w:lang w:val="en-US" w:eastAsia="en-US"/>
              </w:rPr>
              <w:t xml:space="preserve"> </w:t>
            </w:r>
          </w:p>
        </w:tc>
      </w:tr>
      <w:tr w:rsidR="00D24EE8" w:rsidRPr="00D24EE8" w14:paraId="49F72C8F" w14:textId="77777777" w:rsidTr="00C81256">
        <w:tc>
          <w:tcPr>
            <w:tcW w:w="2122" w:type="dxa"/>
          </w:tcPr>
          <w:p w14:paraId="4AEEF519" w14:textId="77777777" w:rsidR="00D24EE8" w:rsidRPr="00D24EE8" w:rsidRDefault="00D24EE8" w:rsidP="009C4691">
            <w:pPr>
              <w:spacing w:before="120" w:after="120" w:line="240" w:lineRule="auto"/>
              <w:rPr>
                <w:rFonts w:eastAsia="Times New Roman" w:cs="Open Sans"/>
                <w:iCs/>
                <w:color w:val="auto"/>
                <w:szCs w:val="22"/>
                <w:lang w:val="en-US" w:eastAsia="en-US"/>
              </w:rPr>
            </w:pPr>
          </w:p>
        </w:tc>
        <w:tc>
          <w:tcPr>
            <w:tcW w:w="6378" w:type="dxa"/>
            <w:gridSpan w:val="2"/>
          </w:tcPr>
          <w:p w14:paraId="1DE3A201" w14:textId="09700C5B" w:rsidR="00D24EE8" w:rsidRPr="002B226E" w:rsidRDefault="00D24EE8" w:rsidP="009C4691">
            <w:pPr>
              <w:spacing w:before="120" w:after="120" w:line="240" w:lineRule="auto"/>
              <w:rPr>
                <w:rFonts w:ascii="Merriweather" w:eastAsia="Times New Roman" w:hAnsi="Merriweather" w:cs="Open Sans"/>
                <w:b/>
                <w:iCs/>
                <w:color w:val="auto"/>
                <w:sz w:val="26"/>
                <w:szCs w:val="26"/>
                <w:lang w:val="en-US" w:eastAsia="en-US"/>
              </w:rPr>
            </w:pPr>
            <w:r w:rsidRPr="002B226E">
              <w:rPr>
                <w:rFonts w:ascii="Merriweather" w:eastAsia="Times New Roman" w:hAnsi="Merriweather" w:cs="Open Sans"/>
                <w:b/>
                <w:iCs/>
                <w:color w:val="auto"/>
                <w:sz w:val="26"/>
                <w:szCs w:val="26"/>
                <w:lang w:val="en-US" w:eastAsia="en-US"/>
              </w:rPr>
              <w:t>Essential</w:t>
            </w:r>
          </w:p>
        </w:tc>
        <w:tc>
          <w:tcPr>
            <w:tcW w:w="6096" w:type="dxa"/>
            <w:gridSpan w:val="4"/>
          </w:tcPr>
          <w:p w14:paraId="3B4B11D0" w14:textId="77777777" w:rsidR="00D24EE8" w:rsidRPr="002B226E" w:rsidRDefault="00D24EE8" w:rsidP="009C4691">
            <w:pPr>
              <w:spacing w:before="120" w:after="120" w:line="240" w:lineRule="auto"/>
              <w:rPr>
                <w:rFonts w:ascii="Merriweather" w:eastAsia="Times New Roman" w:hAnsi="Merriweather" w:cs="Open Sans"/>
                <w:b/>
                <w:iCs/>
                <w:color w:val="auto"/>
                <w:sz w:val="26"/>
                <w:szCs w:val="26"/>
                <w:lang w:val="en-US" w:eastAsia="en-US"/>
              </w:rPr>
            </w:pPr>
            <w:r w:rsidRPr="002B226E">
              <w:rPr>
                <w:rFonts w:ascii="Merriweather" w:eastAsia="Times New Roman" w:hAnsi="Merriweather" w:cs="Open Sans"/>
                <w:b/>
                <w:iCs/>
                <w:color w:val="auto"/>
                <w:sz w:val="26"/>
                <w:szCs w:val="26"/>
                <w:lang w:val="en-US" w:eastAsia="en-US"/>
              </w:rPr>
              <w:t>Desirable</w:t>
            </w:r>
          </w:p>
        </w:tc>
      </w:tr>
      <w:tr w:rsidR="00D0571D" w:rsidRPr="00D24EE8" w14:paraId="5DA7EC09" w14:textId="77777777" w:rsidTr="00C81256">
        <w:trPr>
          <w:trHeight w:val="1021"/>
        </w:trPr>
        <w:tc>
          <w:tcPr>
            <w:tcW w:w="2122" w:type="dxa"/>
            <w:vAlign w:val="center"/>
          </w:tcPr>
          <w:p w14:paraId="45063FCC" w14:textId="7FE19869" w:rsidR="00D0571D" w:rsidRPr="002B226E" w:rsidRDefault="00D0571D" w:rsidP="007B6608">
            <w:pPr>
              <w:spacing w:after="0" w:line="240" w:lineRule="auto"/>
              <w:rPr>
                <w:rFonts w:ascii="Merriweather" w:eastAsia="Times New Roman" w:hAnsi="Merriweather" w:cs="Open Sans"/>
                <w:b/>
                <w:iCs/>
                <w:color w:val="auto"/>
                <w:sz w:val="26"/>
                <w:szCs w:val="26"/>
                <w:lang w:val="en-US" w:eastAsia="en-US"/>
              </w:rPr>
            </w:pPr>
            <w:r w:rsidRPr="002B226E">
              <w:rPr>
                <w:rFonts w:ascii="Merriweather" w:eastAsia="Times New Roman" w:hAnsi="Merriweather" w:cs="Open Sans"/>
                <w:b/>
                <w:iCs/>
                <w:color w:val="auto"/>
                <w:sz w:val="26"/>
                <w:szCs w:val="26"/>
                <w:lang w:val="en-US" w:eastAsia="en-US"/>
              </w:rPr>
              <w:t>Qualifications and Training</w:t>
            </w:r>
          </w:p>
        </w:tc>
        <w:tc>
          <w:tcPr>
            <w:tcW w:w="6378" w:type="dxa"/>
            <w:gridSpan w:val="2"/>
          </w:tcPr>
          <w:p w14:paraId="40C08BA1" w14:textId="77777777" w:rsidR="004E0747" w:rsidRPr="004E0747" w:rsidRDefault="004E0747" w:rsidP="004E0747">
            <w:pPr>
              <w:pStyle w:val="ListParagraph"/>
              <w:numPr>
                <w:ilvl w:val="0"/>
                <w:numId w:val="7"/>
              </w:numPr>
              <w:spacing w:line="240" w:lineRule="auto"/>
              <w:ind w:left="502"/>
              <w:rPr>
                <w:szCs w:val="22"/>
              </w:rPr>
            </w:pPr>
            <w:r w:rsidRPr="004E0747">
              <w:rPr>
                <w:szCs w:val="22"/>
              </w:rPr>
              <w:t>Degree or equivalent professional qualification in a property-related discipline together with membership of, or active progression towards, the Royal Institution of Chartered Surveyors (MRICS).</w:t>
            </w:r>
          </w:p>
          <w:p w14:paraId="1BCA4729" w14:textId="0CF3AFDC" w:rsidR="00D0571D" w:rsidRPr="004E0747" w:rsidRDefault="00D0571D" w:rsidP="00C81256">
            <w:pPr>
              <w:spacing w:line="240" w:lineRule="auto"/>
              <w:ind w:left="142"/>
              <w:rPr>
                <w:rFonts w:eastAsia="Times New Roman" w:cs="Open Sans"/>
                <w:color w:val="auto"/>
                <w:szCs w:val="22"/>
              </w:rPr>
            </w:pPr>
          </w:p>
        </w:tc>
        <w:tc>
          <w:tcPr>
            <w:tcW w:w="6096" w:type="dxa"/>
            <w:gridSpan w:val="4"/>
          </w:tcPr>
          <w:p w14:paraId="3A189F66" w14:textId="77777777" w:rsidR="00D0571D" w:rsidRPr="009C4691" w:rsidRDefault="00D0571D" w:rsidP="00D0571D">
            <w:pPr>
              <w:numPr>
                <w:ilvl w:val="0"/>
                <w:numId w:val="8"/>
              </w:numPr>
              <w:spacing w:before="120" w:after="0" w:line="240" w:lineRule="auto"/>
              <w:ind w:left="425" w:hanging="425"/>
              <w:rPr>
                <w:rFonts w:eastAsia="Times New Roman" w:cs="Open Sans"/>
                <w:color w:val="auto"/>
                <w:szCs w:val="22"/>
              </w:rPr>
            </w:pPr>
          </w:p>
        </w:tc>
      </w:tr>
      <w:tr w:rsidR="007B6608" w:rsidRPr="00D24EE8" w14:paraId="14A11847" w14:textId="77777777" w:rsidTr="00C81256">
        <w:tc>
          <w:tcPr>
            <w:tcW w:w="2122" w:type="dxa"/>
            <w:vAlign w:val="center"/>
          </w:tcPr>
          <w:p w14:paraId="0E170943" w14:textId="77777777" w:rsidR="007B6608" w:rsidRPr="002B226E" w:rsidRDefault="007B6608" w:rsidP="007B6608">
            <w:pPr>
              <w:spacing w:after="0" w:line="240" w:lineRule="auto"/>
              <w:rPr>
                <w:rFonts w:ascii="Merriweather" w:eastAsia="Times New Roman" w:hAnsi="Merriweather" w:cs="Open Sans"/>
                <w:b/>
                <w:iCs/>
                <w:color w:val="auto"/>
                <w:sz w:val="26"/>
                <w:szCs w:val="26"/>
                <w:lang w:val="en-US" w:eastAsia="en-US"/>
              </w:rPr>
            </w:pPr>
          </w:p>
          <w:p w14:paraId="24CB09B6" w14:textId="77777777" w:rsidR="007B6608" w:rsidRPr="002B226E" w:rsidRDefault="007B6608" w:rsidP="007B6608">
            <w:pPr>
              <w:spacing w:after="0" w:line="240" w:lineRule="auto"/>
              <w:rPr>
                <w:rFonts w:ascii="Merriweather" w:eastAsia="Times New Roman" w:hAnsi="Merriweather" w:cs="Open Sans"/>
                <w:b/>
                <w:iCs/>
                <w:color w:val="auto"/>
                <w:sz w:val="26"/>
                <w:szCs w:val="26"/>
                <w:lang w:val="en-US" w:eastAsia="en-US"/>
              </w:rPr>
            </w:pPr>
            <w:r w:rsidRPr="002B226E">
              <w:rPr>
                <w:rFonts w:ascii="Merriweather" w:eastAsia="Times New Roman" w:hAnsi="Merriweather" w:cs="Open Sans"/>
                <w:b/>
                <w:iCs/>
                <w:color w:val="auto"/>
                <w:sz w:val="26"/>
                <w:szCs w:val="26"/>
                <w:lang w:val="en-US" w:eastAsia="en-US"/>
              </w:rPr>
              <w:t>Experience and Knowledge</w:t>
            </w:r>
          </w:p>
          <w:p w14:paraId="1C4051B4" w14:textId="77777777" w:rsidR="007B6608" w:rsidRPr="002B226E" w:rsidRDefault="007B6608" w:rsidP="007B6608">
            <w:pPr>
              <w:spacing w:after="0" w:line="240" w:lineRule="auto"/>
              <w:rPr>
                <w:rFonts w:ascii="Merriweather" w:eastAsia="Times New Roman" w:hAnsi="Merriweather" w:cs="Open Sans"/>
                <w:b/>
                <w:iCs/>
                <w:color w:val="auto"/>
                <w:sz w:val="26"/>
                <w:szCs w:val="26"/>
                <w:lang w:val="en-US" w:eastAsia="en-US"/>
              </w:rPr>
            </w:pPr>
          </w:p>
        </w:tc>
        <w:tc>
          <w:tcPr>
            <w:tcW w:w="6378" w:type="dxa"/>
            <w:gridSpan w:val="2"/>
          </w:tcPr>
          <w:p w14:paraId="34364CEB" w14:textId="7A0B4154" w:rsidR="00730FAB" w:rsidRPr="00730FAB" w:rsidRDefault="00730FAB" w:rsidP="00730FAB">
            <w:pPr>
              <w:pStyle w:val="ListParagraph"/>
              <w:numPr>
                <w:ilvl w:val="0"/>
                <w:numId w:val="7"/>
              </w:numPr>
              <w:spacing w:line="240" w:lineRule="auto"/>
              <w:ind w:left="502"/>
              <w:rPr>
                <w:szCs w:val="22"/>
              </w:rPr>
            </w:pPr>
            <w:r w:rsidRPr="00730FAB">
              <w:rPr>
                <w:szCs w:val="22"/>
              </w:rPr>
              <w:t xml:space="preserve">Experience of acquiring, managing and disposing of land and property interests. </w:t>
            </w:r>
          </w:p>
          <w:p w14:paraId="223197DC" w14:textId="4BD48BEE" w:rsidR="00730FAB" w:rsidRPr="00730FAB" w:rsidRDefault="00730FAB" w:rsidP="00730FAB">
            <w:pPr>
              <w:pStyle w:val="ListParagraph"/>
              <w:numPr>
                <w:ilvl w:val="0"/>
                <w:numId w:val="7"/>
              </w:numPr>
              <w:spacing w:line="240" w:lineRule="auto"/>
              <w:ind w:left="502"/>
              <w:rPr>
                <w:szCs w:val="22"/>
              </w:rPr>
            </w:pPr>
            <w:r w:rsidRPr="00730FAB">
              <w:rPr>
                <w:szCs w:val="22"/>
              </w:rPr>
              <w:t xml:space="preserve">Experience of negotiating complex property transactions and securing best-value outcomes. </w:t>
            </w:r>
          </w:p>
          <w:p w14:paraId="639B8725" w14:textId="7FE744A9" w:rsidR="00730FAB" w:rsidRPr="00730FAB" w:rsidRDefault="00730FAB" w:rsidP="00730FAB">
            <w:pPr>
              <w:pStyle w:val="ListParagraph"/>
              <w:numPr>
                <w:ilvl w:val="0"/>
                <w:numId w:val="7"/>
              </w:numPr>
              <w:spacing w:line="240" w:lineRule="auto"/>
              <w:ind w:left="502"/>
              <w:rPr>
                <w:szCs w:val="22"/>
              </w:rPr>
            </w:pPr>
            <w:r w:rsidRPr="00730FAB">
              <w:rPr>
                <w:szCs w:val="22"/>
              </w:rPr>
              <w:t xml:space="preserve">Knowledge and practical application of leases, valuations, covenants, clawbacks and other property-related legal and contractual matters. </w:t>
            </w:r>
          </w:p>
          <w:p w14:paraId="609C876E" w14:textId="2E0A9D57" w:rsidR="00730FAB" w:rsidRPr="00730FAB" w:rsidRDefault="00730FAB" w:rsidP="00730FAB">
            <w:pPr>
              <w:pStyle w:val="ListParagraph"/>
              <w:numPr>
                <w:ilvl w:val="0"/>
                <w:numId w:val="7"/>
              </w:numPr>
              <w:spacing w:line="240" w:lineRule="auto"/>
              <w:ind w:left="502"/>
              <w:rPr>
                <w:szCs w:val="22"/>
              </w:rPr>
            </w:pPr>
            <w:r w:rsidRPr="00730FAB">
              <w:rPr>
                <w:szCs w:val="22"/>
              </w:rPr>
              <w:t xml:space="preserve">Experience of managing property-related risks, compliance requirements and statutory responsibilities. </w:t>
            </w:r>
          </w:p>
          <w:p w14:paraId="700483DD" w14:textId="75BCC625" w:rsidR="00730FAB" w:rsidRPr="00730FAB" w:rsidRDefault="00730FAB" w:rsidP="00730FAB">
            <w:pPr>
              <w:pStyle w:val="ListParagraph"/>
              <w:numPr>
                <w:ilvl w:val="0"/>
                <w:numId w:val="7"/>
              </w:numPr>
              <w:spacing w:line="240" w:lineRule="auto"/>
              <w:ind w:left="502"/>
              <w:rPr>
                <w:szCs w:val="22"/>
              </w:rPr>
            </w:pPr>
            <w:r w:rsidRPr="00730FAB">
              <w:rPr>
                <w:szCs w:val="22"/>
              </w:rPr>
              <w:t>Experience of building and maintaining effective relationships with landowners, local authorities, consultants and other stakeholders.</w:t>
            </w:r>
          </w:p>
          <w:p w14:paraId="6A8B1DE9" w14:textId="3749C8E0" w:rsidR="007B6608" w:rsidRPr="009C4691" w:rsidRDefault="007B6608" w:rsidP="007B6608">
            <w:pPr>
              <w:pStyle w:val="ListParagraph"/>
              <w:numPr>
                <w:ilvl w:val="0"/>
                <w:numId w:val="7"/>
              </w:numPr>
              <w:spacing w:line="240" w:lineRule="auto"/>
              <w:ind w:left="502"/>
              <w:rPr>
                <w:rFonts w:eastAsia="Times New Roman" w:cs="Open Sans"/>
                <w:color w:val="auto"/>
                <w:szCs w:val="22"/>
              </w:rPr>
            </w:pPr>
          </w:p>
        </w:tc>
        <w:tc>
          <w:tcPr>
            <w:tcW w:w="6096" w:type="dxa"/>
            <w:gridSpan w:val="4"/>
          </w:tcPr>
          <w:p w14:paraId="57885B66" w14:textId="77777777" w:rsidR="007B6608" w:rsidRDefault="007B6608" w:rsidP="007B6608">
            <w:pPr>
              <w:pStyle w:val="ListParagraph"/>
              <w:numPr>
                <w:ilvl w:val="0"/>
                <w:numId w:val="7"/>
              </w:numPr>
              <w:spacing w:line="240" w:lineRule="auto"/>
              <w:ind w:left="502"/>
              <w:rPr>
                <w:szCs w:val="22"/>
              </w:rPr>
            </w:pPr>
            <w:r>
              <w:rPr>
                <w:szCs w:val="22"/>
              </w:rPr>
              <w:t>Experience of using GIS / mapping programmes</w:t>
            </w:r>
          </w:p>
          <w:p w14:paraId="25273617" w14:textId="77777777" w:rsidR="007B6608" w:rsidRPr="00833242" w:rsidRDefault="007B6608" w:rsidP="007B6608">
            <w:pPr>
              <w:pStyle w:val="ListParagraph"/>
              <w:numPr>
                <w:ilvl w:val="0"/>
                <w:numId w:val="7"/>
              </w:numPr>
              <w:spacing w:line="240" w:lineRule="auto"/>
              <w:ind w:left="502"/>
              <w:rPr>
                <w:szCs w:val="22"/>
              </w:rPr>
            </w:pPr>
            <w:r w:rsidRPr="00833242">
              <w:rPr>
                <w:szCs w:val="22"/>
              </w:rPr>
              <w:t xml:space="preserve">Experience in contract management </w:t>
            </w:r>
          </w:p>
          <w:p w14:paraId="76076455" w14:textId="0C340323" w:rsidR="007B6608" w:rsidRPr="009C4691" w:rsidRDefault="007B6608" w:rsidP="007B6608">
            <w:pPr>
              <w:pStyle w:val="ListParagraph"/>
              <w:numPr>
                <w:ilvl w:val="0"/>
                <w:numId w:val="7"/>
              </w:numPr>
              <w:spacing w:line="240" w:lineRule="auto"/>
              <w:ind w:left="502"/>
              <w:rPr>
                <w:rFonts w:eastAsia="Times New Roman" w:cs="Open Sans"/>
                <w:color w:val="auto"/>
                <w:szCs w:val="22"/>
              </w:rPr>
            </w:pPr>
            <w:r w:rsidRPr="00C1503D">
              <w:rPr>
                <w:szCs w:val="22"/>
              </w:rPr>
              <w:t>Experience in property development/ land management</w:t>
            </w:r>
            <w:r w:rsidRPr="00C93F30">
              <w:rPr>
                <w:szCs w:val="22"/>
              </w:rPr>
              <w:t xml:space="preserve"> </w:t>
            </w:r>
          </w:p>
        </w:tc>
      </w:tr>
      <w:tr w:rsidR="007B6608" w:rsidRPr="00D24EE8" w14:paraId="57F71177" w14:textId="77777777" w:rsidTr="00C81256">
        <w:tc>
          <w:tcPr>
            <w:tcW w:w="2122" w:type="dxa"/>
            <w:vAlign w:val="center"/>
          </w:tcPr>
          <w:p w14:paraId="032D17F7" w14:textId="77777777" w:rsidR="007B6608" w:rsidRPr="002B226E" w:rsidRDefault="007B6608" w:rsidP="007B6608">
            <w:pPr>
              <w:spacing w:after="0" w:line="240" w:lineRule="auto"/>
              <w:rPr>
                <w:rFonts w:ascii="Merriweather" w:eastAsia="Times New Roman" w:hAnsi="Merriweather" w:cs="Open Sans"/>
                <w:b/>
                <w:iCs/>
                <w:color w:val="auto"/>
                <w:sz w:val="26"/>
                <w:szCs w:val="26"/>
                <w:lang w:val="en-US" w:eastAsia="en-US"/>
              </w:rPr>
            </w:pPr>
          </w:p>
          <w:p w14:paraId="73FD0CBC" w14:textId="77777777" w:rsidR="007B6608" w:rsidRPr="002B226E" w:rsidRDefault="007B6608" w:rsidP="007B6608">
            <w:pPr>
              <w:spacing w:after="0" w:line="240" w:lineRule="auto"/>
              <w:rPr>
                <w:rFonts w:ascii="Merriweather" w:eastAsia="Times New Roman" w:hAnsi="Merriweather" w:cs="Open Sans"/>
                <w:b/>
                <w:iCs/>
                <w:color w:val="auto"/>
                <w:sz w:val="26"/>
                <w:szCs w:val="26"/>
                <w:lang w:val="en-US" w:eastAsia="en-US"/>
              </w:rPr>
            </w:pPr>
            <w:r w:rsidRPr="002B226E">
              <w:rPr>
                <w:rFonts w:ascii="Merriweather" w:eastAsia="Times New Roman" w:hAnsi="Merriweather" w:cs="Open Sans"/>
                <w:b/>
                <w:iCs/>
                <w:color w:val="auto"/>
                <w:sz w:val="26"/>
                <w:szCs w:val="26"/>
                <w:lang w:val="en-US" w:eastAsia="en-US"/>
              </w:rPr>
              <w:t>Skills and Abilities</w:t>
            </w:r>
          </w:p>
          <w:p w14:paraId="4DDE765E" w14:textId="77777777" w:rsidR="007B6608" w:rsidRPr="002B226E" w:rsidRDefault="007B6608" w:rsidP="007B6608">
            <w:pPr>
              <w:spacing w:after="0" w:line="240" w:lineRule="auto"/>
              <w:rPr>
                <w:rFonts w:ascii="Merriweather" w:eastAsia="Times New Roman" w:hAnsi="Merriweather" w:cs="Open Sans"/>
                <w:b/>
                <w:iCs/>
                <w:color w:val="auto"/>
                <w:sz w:val="26"/>
                <w:szCs w:val="26"/>
                <w:lang w:val="en-US" w:eastAsia="en-US"/>
              </w:rPr>
            </w:pPr>
          </w:p>
        </w:tc>
        <w:tc>
          <w:tcPr>
            <w:tcW w:w="6378" w:type="dxa"/>
            <w:gridSpan w:val="2"/>
          </w:tcPr>
          <w:p w14:paraId="3B7BC107" w14:textId="3B41DBBD" w:rsidR="00730FAB" w:rsidRPr="00730FAB" w:rsidRDefault="00730FAB" w:rsidP="00730FAB">
            <w:pPr>
              <w:numPr>
                <w:ilvl w:val="0"/>
                <w:numId w:val="7"/>
              </w:numPr>
              <w:spacing w:after="0" w:line="240" w:lineRule="auto"/>
              <w:ind w:left="502"/>
              <w:rPr>
                <w:szCs w:val="22"/>
              </w:rPr>
            </w:pPr>
            <w:r w:rsidRPr="00730FAB">
              <w:rPr>
                <w:szCs w:val="22"/>
              </w:rPr>
              <w:t xml:space="preserve">Ability to analyse complex property issues and develop practical, proportionate solutions. </w:t>
            </w:r>
          </w:p>
          <w:p w14:paraId="15A90064" w14:textId="56B2FEF2" w:rsidR="00730FAB" w:rsidRPr="00730FAB" w:rsidRDefault="00730FAB" w:rsidP="00730FAB">
            <w:pPr>
              <w:numPr>
                <w:ilvl w:val="0"/>
                <w:numId w:val="7"/>
              </w:numPr>
              <w:spacing w:after="0" w:line="240" w:lineRule="auto"/>
              <w:ind w:left="502"/>
              <w:rPr>
                <w:szCs w:val="22"/>
              </w:rPr>
            </w:pPr>
            <w:r w:rsidRPr="00730FAB">
              <w:rPr>
                <w:szCs w:val="22"/>
              </w:rPr>
              <w:t xml:space="preserve">Ability to provide clear, evidence-based property advice to support operational and strategic decision-making. </w:t>
            </w:r>
          </w:p>
          <w:p w14:paraId="0F80B474" w14:textId="4CA9F223" w:rsidR="00730FAB" w:rsidRPr="00730FAB" w:rsidRDefault="00730FAB" w:rsidP="00730FAB">
            <w:pPr>
              <w:numPr>
                <w:ilvl w:val="0"/>
                <w:numId w:val="7"/>
              </w:numPr>
              <w:spacing w:after="0" w:line="240" w:lineRule="auto"/>
              <w:ind w:left="502"/>
              <w:rPr>
                <w:szCs w:val="22"/>
              </w:rPr>
            </w:pPr>
            <w:r w:rsidRPr="00730FAB">
              <w:rPr>
                <w:szCs w:val="22"/>
              </w:rPr>
              <w:t xml:space="preserve">Strong stakeholder management and influencing skills. </w:t>
            </w:r>
          </w:p>
          <w:p w14:paraId="57977B7D" w14:textId="36EB7289" w:rsidR="00730FAB" w:rsidRPr="00730FAB" w:rsidRDefault="00730FAB" w:rsidP="00730FAB">
            <w:pPr>
              <w:numPr>
                <w:ilvl w:val="0"/>
                <w:numId w:val="7"/>
              </w:numPr>
              <w:spacing w:after="0" w:line="240" w:lineRule="auto"/>
              <w:ind w:left="502"/>
              <w:rPr>
                <w:szCs w:val="22"/>
              </w:rPr>
            </w:pPr>
            <w:r w:rsidRPr="00730FAB">
              <w:rPr>
                <w:szCs w:val="22"/>
              </w:rPr>
              <w:t xml:space="preserve">High levels of accuracy and attention to detail when managing contracts, records and compliance requirements. </w:t>
            </w:r>
          </w:p>
          <w:p w14:paraId="3EE48E89" w14:textId="4405543C" w:rsidR="00730FAB" w:rsidRPr="00730FAB" w:rsidRDefault="00730FAB" w:rsidP="00730FAB">
            <w:pPr>
              <w:numPr>
                <w:ilvl w:val="0"/>
                <w:numId w:val="7"/>
              </w:numPr>
              <w:spacing w:after="0" w:line="240" w:lineRule="auto"/>
              <w:ind w:left="502"/>
              <w:rPr>
                <w:szCs w:val="22"/>
              </w:rPr>
            </w:pPr>
            <w:r w:rsidRPr="00730FAB">
              <w:rPr>
                <w:szCs w:val="22"/>
              </w:rPr>
              <w:t>Ability to work independently, manage competing priorities and exercise professional judgement.</w:t>
            </w:r>
          </w:p>
          <w:p w14:paraId="6407BEF3" w14:textId="12497EA2" w:rsidR="007B6608" w:rsidRPr="00C1503D" w:rsidRDefault="007B6608" w:rsidP="007B6608">
            <w:pPr>
              <w:numPr>
                <w:ilvl w:val="0"/>
                <w:numId w:val="7"/>
              </w:numPr>
              <w:spacing w:after="0" w:line="240" w:lineRule="auto"/>
              <w:ind w:left="502"/>
              <w:rPr>
                <w:szCs w:val="22"/>
              </w:rPr>
            </w:pPr>
            <w:r w:rsidRPr="00C1503D">
              <w:rPr>
                <w:szCs w:val="22"/>
              </w:rPr>
              <w:t>Excellent negotiation skills</w:t>
            </w:r>
          </w:p>
          <w:p w14:paraId="1835670B" w14:textId="51F560AD" w:rsidR="007B6608" w:rsidRPr="00D51717" w:rsidRDefault="007B6608" w:rsidP="00D51717">
            <w:pPr>
              <w:numPr>
                <w:ilvl w:val="0"/>
                <w:numId w:val="7"/>
              </w:numPr>
              <w:spacing w:after="0" w:line="240" w:lineRule="auto"/>
              <w:ind w:left="502"/>
              <w:rPr>
                <w:szCs w:val="22"/>
              </w:rPr>
            </w:pPr>
            <w:r w:rsidRPr="00C1503D">
              <w:rPr>
                <w:szCs w:val="22"/>
              </w:rPr>
              <w:t>Excellent report writing skills</w:t>
            </w:r>
            <w:r w:rsidR="00D51717">
              <w:rPr>
                <w:szCs w:val="22"/>
              </w:rPr>
              <w:t xml:space="preserve"> – able to</w:t>
            </w:r>
            <w:r w:rsidR="00D51717" w:rsidRPr="00D51717">
              <w:rPr>
                <w:szCs w:val="22"/>
              </w:rPr>
              <w:t xml:space="preserve"> produce clear, concise and evidence-based reports and professional advice.</w:t>
            </w:r>
          </w:p>
          <w:p w14:paraId="1D1E263D" w14:textId="77777777" w:rsidR="00D51717" w:rsidRPr="00D51717" w:rsidRDefault="00D51717" w:rsidP="00D51717">
            <w:pPr>
              <w:numPr>
                <w:ilvl w:val="0"/>
                <w:numId w:val="7"/>
              </w:numPr>
              <w:spacing w:after="0" w:line="240" w:lineRule="auto"/>
              <w:ind w:left="502"/>
              <w:rPr>
                <w:szCs w:val="22"/>
              </w:rPr>
            </w:pPr>
            <w:r w:rsidRPr="00D51717">
              <w:rPr>
                <w:szCs w:val="22"/>
              </w:rPr>
              <w:t>Ability to communicate complex property issues clearly to technical and non-technical audiences.</w:t>
            </w:r>
          </w:p>
          <w:p w14:paraId="57F18E39" w14:textId="77777777" w:rsidR="007B6608" w:rsidRPr="00C1503D" w:rsidRDefault="007B6608" w:rsidP="007B6608">
            <w:pPr>
              <w:numPr>
                <w:ilvl w:val="0"/>
                <w:numId w:val="7"/>
              </w:numPr>
              <w:spacing w:after="0" w:line="240" w:lineRule="auto"/>
              <w:ind w:left="502"/>
              <w:rPr>
                <w:szCs w:val="22"/>
              </w:rPr>
            </w:pPr>
            <w:r w:rsidRPr="00C1503D">
              <w:rPr>
                <w:szCs w:val="22"/>
              </w:rPr>
              <w:t xml:space="preserve">Ability to prioritise a high volume, detailed workload </w:t>
            </w:r>
          </w:p>
          <w:p w14:paraId="7D361999" w14:textId="4BCEDDD4" w:rsidR="00D51717" w:rsidRPr="00D51717" w:rsidRDefault="00D51717" w:rsidP="00D51717">
            <w:pPr>
              <w:numPr>
                <w:ilvl w:val="0"/>
                <w:numId w:val="7"/>
              </w:numPr>
              <w:spacing w:after="0" w:line="240" w:lineRule="auto"/>
              <w:ind w:left="502"/>
              <w:rPr>
                <w:szCs w:val="22"/>
              </w:rPr>
            </w:pPr>
            <w:r w:rsidRPr="00D51717">
              <w:rPr>
                <w:szCs w:val="22"/>
              </w:rPr>
              <w:t xml:space="preserve">Ability to build and maintain productive relationships with a wide range of stakeholders. </w:t>
            </w:r>
          </w:p>
          <w:p w14:paraId="1F810D94" w14:textId="12E9F5A6" w:rsidR="00D51717" w:rsidRPr="00D51717" w:rsidRDefault="00D51717" w:rsidP="00D51717">
            <w:pPr>
              <w:numPr>
                <w:ilvl w:val="0"/>
                <w:numId w:val="7"/>
              </w:numPr>
              <w:spacing w:after="0" w:line="240" w:lineRule="auto"/>
              <w:ind w:left="502"/>
              <w:rPr>
                <w:szCs w:val="22"/>
              </w:rPr>
            </w:pPr>
            <w:r w:rsidRPr="00D51717">
              <w:rPr>
                <w:szCs w:val="22"/>
              </w:rPr>
              <w:t>Ability to work independently, exercise professional judgement and contribute effectively as part of multidisciplinary teams.</w:t>
            </w:r>
          </w:p>
          <w:p w14:paraId="6A6FDE78" w14:textId="30BDBE31" w:rsidR="007B6608" w:rsidRPr="009C4691" w:rsidRDefault="007B6608" w:rsidP="007B6608">
            <w:pPr>
              <w:numPr>
                <w:ilvl w:val="0"/>
                <w:numId w:val="7"/>
              </w:numPr>
              <w:spacing w:after="0" w:line="240" w:lineRule="auto"/>
              <w:ind w:left="502"/>
              <w:rPr>
                <w:rFonts w:eastAsia="Times New Roman" w:cs="Open Sans"/>
                <w:color w:val="auto"/>
                <w:szCs w:val="22"/>
              </w:rPr>
            </w:pPr>
          </w:p>
        </w:tc>
        <w:tc>
          <w:tcPr>
            <w:tcW w:w="6096" w:type="dxa"/>
            <w:gridSpan w:val="4"/>
          </w:tcPr>
          <w:p w14:paraId="60B69821" w14:textId="435CA881" w:rsidR="007B6608" w:rsidRPr="009C4691" w:rsidRDefault="007B6608" w:rsidP="007B6608">
            <w:pPr>
              <w:numPr>
                <w:ilvl w:val="0"/>
                <w:numId w:val="8"/>
              </w:numPr>
              <w:spacing w:before="120" w:after="0" w:line="240" w:lineRule="auto"/>
              <w:ind w:left="425" w:hanging="425"/>
              <w:rPr>
                <w:rFonts w:eastAsia="Times New Roman" w:cs="Open Sans"/>
                <w:color w:val="auto"/>
                <w:szCs w:val="22"/>
              </w:rPr>
            </w:pPr>
            <w:r>
              <w:rPr>
                <w:szCs w:val="22"/>
              </w:rPr>
              <w:t>Ability to work effectively in cross-functional multi-disciplinary teams</w:t>
            </w:r>
          </w:p>
        </w:tc>
      </w:tr>
      <w:tr w:rsidR="002B226E" w:rsidRPr="00D24EE8" w14:paraId="7F01B216" w14:textId="77777777" w:rsidTr="00C81256">
        <w:trPr>
          <w:gridAfter w:val="1"/>
          <w:wAfter w:w="646" w:type="dxa"/>
        </w:trPr>
        <w:tc>
          <w:tcPr>
            <w:tcW w:w="4650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14:paraId="0B52F3A3" w14:textId="2B612440" w:rsidR="002B226E" w:rsidRPr="009C4691" w:rsidRDefault="002B226E" w:rsidP="002B226E">
            <w:pPr>
              <w:spacing w:before="120" w:after="0" w:line="240" w:lineRule="auto"/>
              <w:jc w:val="center"/>
              <w:rPr>
                <w:rFonts w:eastAsia="Times New Roman" w:cs="Open Sans"/>
                <w:color w:val="auto"/>
                <w:szCs w:val="22"/>
              </w:rPr>
            </w:pPr>
            <w:r w:rsidRPr="001967C5">
              <w:rPr>
                <w:rFonts w:ascii="Merriweather" w:hAnsi="Merriweather"/>
                <w:noProof/>
              </w:rPr>
              <w:drawing>
                <wp:inline distT="0" distB="0" distL="0" distR="0" wp14:anchorId="48B873EE" wp14:editId="674452A4">
                  <wp:extent cx="1390650" cy="781050"/>
                  <wp:effectExtent l="0" t="0" r="0" b="0"/>
                  <wp:docPr id="2" name="Picture 5" descr="Flexible Working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Flexible Working 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650" cy="781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50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14:paraId="08596991" w14:textId="50D45511" w:rsidR="002B226E" w:rsidRPr="009C4691" w:rsidRDefault="002B226E" w:rsidP="002B226E">
            <w:pPr>
              <w:spacing w:before="120" w:after="0" w:line="240" w:lineRule="auto"/>
              <w:jc w:val="center"/>
              <w:rPr>
                <w:rFonts w:eastAsia="Times New Roman" w:cs="Open Sans"/>
                <w:color w:val="auto"/>
                <w:szCs w:val="22"/>
              </w:rPr>
            </w:pPr>
            <w:r w:rsidRPr="001967C5">
              <w:rPr>
                <w:rFonts w:ascii="Merriweather" w:hAnsi="Merriweather"/>
                <w:noProof/>
              </w:rPr>
              <w:drawing>
                <wp:inline distT="0" distB="0" distL="0" distR="0" wp14:anchorId="7CD055C6" wp14:editId="5F777CA5">
                  <wp:extent cx="1447800" cy="704850"/>
                  <wp:effectExtent l="0" t="0" r="0" b="0"/>
                  <wp:docPr id="1150435488" name="Picture 1150435488" descr="logo for emai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logo for emai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78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50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14:paraId="2841CA7C" w14:textId="6C8885BE" w:rsidR="002B226E" w:rsidRPr="009C4691" w:rsidRDefault="002B226E" w:rsidP="002B226E">
            <w:pPr>
              <w:spacing w:before="120" w:after="0" w:line="240" w:lineRule="auto"/>
              <w:jc w:val="center"/>
              <w:rPr>
                <w:rFonts w:eastAsia="Times New Roman" w:cs="Open Sans"/>
                <w:color w:val="auto"/>
                <w:szCs w:val="22"/>
              </w:rPr>
            </w:pPr>
            <w:r>
              <w:rPr>
                <w:rFonts w:ascii="Merriweather" w:hAnsi="Merriweather"/>
                <w:noProof/>
              </w:rPr>
              <w:drawing>
                <wp:inline distT="0" distB="0" distL="0" distR="0" wp14:anchorId="4C7FB5D8" wp14:editId="5A7007FE">
                  <wp:extent cx="1295400" cy="723900"/>
                  <wp:effectExtent l="0" t="0" r="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0" cy="7239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A8001DF" w14:textId="4F2BDA88" w:rsidR="00D24EE8" w:rsidRPr="002B226E" w:rsidRDefault="00D24EE8" w:rsidP="002B226E">
      <w:pPr>
        <w:spacing w:after="0" w:line="240" w:lineRule="auto"/>
        <w:rPr>
          <w:rFonts w:ascii="Merriweather" w:eastAsia="Times New Roman" w:hAnsi="Merriweather" w:cs="Open Sans"/>
          <w:iCs/>
          <w:color w:val="auto"/>
          <w:szCs w:val="22"/>
          <w:lang w:val="en-US" w:eastAsia="en-US"/>
        </w:rPr>
      </w:pPr>
    </w:p>
    <w:sectPr w:rsidR="00D24EE8" w:rsidRPr="002B226E" w:rsidSect="009C4691">
      <w:pgSz w:w="16838" w:h="11906" w:orient="landscape" w:code="9"/>
      <w:pgMar w:top="851" w:right="1985" w:bottom="851" w:left="851" w:header="794" w:footer="0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C4CE2F" w14:textId="77777777" w:rsidR="00487E78" w:rsidRDefault="00487E78" w:rsidP="004E3E6E">
      <w:r>
        <w:separator/>
      </w:r>
    </w:p>
  </w:endnote>
  <w:endnote w:type="continuationSeparator" w:id="0">
    <w:p w14:paraId="2D03D80F" w14:textId="77777777" w:rsidR="00487E78" w:rsidRDefault="00487E78" w:rsidP="004E3E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Merriweather Light">
    <w:panose1 w:val="02060503050406030704"/>
    <w:charset w:val="00"/>
    <w:family w:val="auto"/>
    <w:pitch w:val="variable"/>
    <w:sig w:usb0="20000207" w:usb1="00000002" w:usb2="00000000" w:usb3="00000000" w:csb0="00000197" w:csb1="00000000"/>
  </w:font>
  <w:font w:name="Open Sans Semibold">
    <w:panose1 w:val="020B0706030804020204"/>
    <w:charset w:val="00"/>
    <w:family w:val="swiss"/>
    <w:pitch w:val="variable"/>
    <w:sig w:usb0="E00002EF" w:usb1="4000205B" w:usb2="00000028" w:usb3="00000000" w:csb0="0000019F" w:csb1="00000000"/>
  </w:font>
  <w:font w:name="Open Sans Light">
    <w:panose1 w:val="020B0306030504020204"/>
    <w:charset w:val="00"/>
    <w:family w:val="swiss"/>
    <w:pitch w:val="variable"/>
    <w:sig w:usb0="E00002EF" w:usb1="4000205B" w:usb2="00000028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erriweather">
    <w:panose1 w:val="02060503050406030704"/>
    <w:charset w:val="00"/>
    <w:family w:val="roman"/>
    <w:pitch w:val="variable"/>
    <w:sig w:usb0="800000A7" w:usb1="5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12F553" w14:textId="77777777" w:rsidR="00A635EB" w:rsidRDefault="00A635E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B0D7C5" w14:textId="77777777" w:rsidR="00CA734A" w:rsidRPr="006B7FA5" w:rsidRDefault="002E5CD4" w:rsidP="006B7FA5">
    <w:pPr>
      <w:pStyle w:val="Footer"/>
    </w:pPr>
    <w:r w:rsidRPr="002373F3">
      <w:rPr>
        <w:noProof/>
      </w:rPr>
      <w:drawing>
        <wp:anchor distT="0" distB="0" distL="114300" distR="114300" simplePos="0" relativeHeight="251665408" behindDoc="0" locked="0" layoutInCell="1" allowOverlap="1" wp14:anchorId="5CAACF6A" wp14:editId="1FE40A53">
          <wp:simplePos x="0" y="0"/>
          <wp:positionH relativeFrom="margin">
            <wp:posOffset>-34925</wp:posOffset>
          </wp:positionH>
          <wp:positionV relativeFrom="page">
            <wp:posOffset>9515475</wp:posOffset>
          </wp:positionV>
          <wp:extent cx="7742802" cy="1070610"/>
          <wp:effectExtent l="0" t="0" r="0" b="0"/>
          <wp:wrapNone/>
          <wp:docPr id="20" name="Picture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TCA-Standard-Footer-Green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42802" cy="10706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373F3">
      <w:rPr>
        <w:noProof/>
      </w:rPr>
      <mc:AlternateContent>
        <mc:Choice Requires="wps">
          <w:drawing>
            <wp:anchor distT="45720" distB="45720" distL="114300" distR="114300" simplePos="0" relativeHeight="251666432" behindDoc="0" locked="0" layoutInCell="1" allowOverlap="1" wp14:anchorId="0A6CCC73" wp14:editId="0AEC1765">
              <wp:simplePos x="0" y="0"/>
              <wp:positionH relativeFrom="margin">
                <wp:posOffset>-133350</wp:posOffset>
              </wp:positionH>
              <wp:positionV relativeFrom="paragraph">
                <wp:posOffset>-75565</wp:posOffset>
              </wp:positionV>
              <wp:extent cx="5248275" cy="1710055"/>
              <wp:effectExtent l="0" t="0" r="0" b="4445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248275" cy="171005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5FE4C86" w14:textId="77777777" w:rsidR="002373F3" w:rsidRPr="00022E8F" w:rsidRDefault="002373F3" w:rsidP="002373F3">
                          <w:pPr>
                            <w:spacing w:line="240" w:lineRule="auto"/>
                            <w:rPr>
                              <w:sz w:val="12"/>
                              <w:szCs w:val="12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A6CCC73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-10.5pt;margin-top:-5.95pt;width:413.25pt;height:134.65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" filled="f" stroked="f">
              <v:textbox>
                <w:txbxContent>
                  <w:p w14:paraId="45FE4C86" w14:textId="77777777" w:rsidR="002373F3" w:rsidRPr="00022E8F" w:rsidRDefault="002373F3" w:rsidP="002373F3">
                    <w:pPr>
                      <w:spacing w:line="240" w:lineRule="auto"/>
                      <w:rPr>
                        <w:sz w:val="12"/>
                        <w:szCs w:val="12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9E5386" w14:textId="77777777" w:rsidR="00254D71" w:rsidRDefault="002373F3" w:rsidP="009418DB">
    <w:pPr>
      <w:pStyle w:val="Footer"/>
    </w:pPr>
    <w:r>
      <w:rPr>
        <w:noProof/>
      </w:rPr>
      <w:drawing>
        <wp:anchor distT="0" distB="0" distL="114300" distR="114300" simplePos="0" relativeHeight="251660288" behindDoc="0" locked="0" layoutInCell="1" allowOverlap="1" wp14:anchorId="5E71FCB7" wp14:editId="55F8EF8A">
          <wp:simplePos x="0" y="0"/>
          <wp:positionH relativeFrom="margin">
            <wp:posOffset>2540</wp:posOffset>
          </wp:positionH>
          <wp:positionV relativeFrom="page">
            <wp:posOffset>9598025</wp:posOffset>
          </wp:positionV>
          <wp:extent cx="7743190" cy="981440"/>
          <wp:effectExtent l="0" t="0" r="0" b="9525"/>
          <wp:wrapNone/>
          <wp:docPr id="22" name="Picture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TCA-Standard-Footer-Green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43190" cy="9814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45720" distB="45720" distL="114300" distR="114300" simplePos="0" relativeHeight="251663360" behindDoc="0" locked="0" layoutInCell="1" allowOverlap="1" wp14:anchorId="4A0A7306" wp14:editId="0DEB8A9E">
              <wp:simplePos x="0" y="0"/>
              <wp:positionH relativeFrom="margin">
                <wp:posOffset>-102235</wp:posOffset>
              </wp:positionH>
              <wp:positionV relativeFrom="paragraph">
                <wp:posOffset>-52705</wp:posOffset>
              </wp:positionV>
              <wp:extent cx="5248275" cy="1710055"/>
              <wp:effectExtent l="0" t="0" r="0" b="4445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248275" cy="171005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F9888D8" w14:textId="77777777" w:rsidR="00022E8F" w:rsidRPr="00022E8F" w:rsidRDefault="00022E8F" w:rsidP="00022E8F">
                          <w:pPr>
                            <w:pStyle w:val="Footer"/>
                            <w:spacing w:line="240" w:lineRule="auto"/>
                            <w:rPr>
                              <w:sz w:val="12"/>
                              <w:szCs w:val="12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A0A7306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-8.05pt;margin-top:-4.15pt;width:413.25pt;height:134.6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" filled="f" stroked="f">
              <v:textbox>
                <w:txbxContent>
                  <w:p w14:paraId="3F9888D8" w14:textId="77777777" w:rsidR="00022E8F" w:rsidRPr="00022E8F" w:rsidRDefault="00022E8F" w:rsidP="00022E8F">
                    <w:pPr>
                      <w:pStyle w:val="Footer"/>
                      <w:spacing w:line="240" w:lineRule="auto"/>
                      <w:rPr>
                        <w:sz w:val="12"/>
                        <w:szCs w:val="12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BA5492" w14:textId="77777777" w:rsidR="00487E78" w:rsidRDefault="00487E78" w:rsidP="004E3E6E">
      <w:r>
        <w:separator/>
      </w:r>
    </w:p>
  </w:footnote>
  <w:footnote w:type="continuationSeparator" w:id="0">
    <w:p w14:paraId="764B825D" w14:textId="77777777" w:rsidR="00487E78" w:rsidRDefault="00487E78" w:rsidP="004E3E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A45507" w14:textId="77777777" w:rsidR="00A635EB" w:rsidRDefault="00A635E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AF87D1" w14:textId="77777777" w:rsidR="00A635EB" w:rsidRDefault="00A635E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F72599" w14:textId="77777777" w:rsidR="00B63AD6" w:rsidRPr="00B63AD6" w:rsidRDefault="00B63AD6" w:rsidP="00B63AD6">
    <w:pPr>
      <w:tabs>
        <w:tab w:val="center" w:pos="4513"/>
        <w:tab w:val="left" w:pos="6720"/>
        <w:tab w:val="right" w:pos="9026"/>
        <w:tab w:val="right" w:pos="10204"/>
      </w:tabs>
      <w:spacing w:after="0"/>
      <w:jc w:val="right"/>
      <w:rPr>
        <w:b/>
        <w:color w:val="808080" w:themeColor="background1" w:themeShade="80"/>
        <w:sz w:val="16"/>
      </w:rPr>
    </w:pPr>
  </w:p>
  <w:p w14:paraId="1626CB9E" w14:textId="65107CF6" w:rsidR="004D7D68" w:rsidRDefault="004D7D68" w:rsidP="00CB1E54">
    <w:pPr>
      <w:pStyle w:val="Header"/>
      <w:tabs>
        <w:tab w:val="left" w:pos="6720"/>
        <w:tab w:val="right" w:pos="10204"/>
      </w:tabs>
      <w:spacing w:after="0"/>
    </w:pPr>
  </w:p>
  <w:p w14:paraId="5BA43158" w14:textId="30607C5C" w:rsidR="00C30410" w:rsidRPr="00C30410" w:rsidRDefault="00C30410" w:rsidP="00C30410">
    <w:pPr>
      <w:tabs>
        <w:tab w:val="center" w:pos="4153"/>
        <w:tab w:val="right" w:pos="8306"/>
      </w:tabs>
      <w:spacing w:after="0" w:line="240" w:lineRule="auto"/>
      <w:jc w:val="right"/>
      <w:rPr>
        <w:rFonts w:ascii="Open Sans Light" w:eastAsia="Times New Roman" w:hAnsi="Open Sans Light" w:cs="Open Sans Light"/>
        <w:color w:val="auto"/>
        <w:sz w:val="18"/>
        <w:szCs w:val="22"/>
      </w:rPr>
    </w:pPr>
    <w:r w:rsidRPr="00C30410">
      <w:rPr>
        <w:rFonts w:ascii="Open Sans Light" w:eastAsia="Times New Roman" w:hAnsi="Open Sans Light" w:cs="Open Sans Light"/>
        <w:color w:val="auto"/>
        <w:sz w:val="18"/>
        <w:szCs w:val="22"/>
      </w:rPr>
      <w:t xml:space="preserve">Job description </w:t>
    </w:r>
    <w:r w:rsidRPr="0075111B">
      <w:rPr>
        <w:rFonts w:ascii="Open Sans Light" w:eastAsia="Times New Roman" w:hAnsi="Open Sans Light" w:cs="Open Sans Light"/>
        <w:color w:val="auto"/>
        <w:sz w:val="18"/>
        <w:szCs w:val="22"/>
      </w:rPr>
      <w:t xml:space="preserve">– </w:t>
    </w:r>
    <w:r w:rsidR="0075111B" w:rsidRPr="0075111B">
      <w:rPr>
        <w:rFonts w:ascii="Open Sans Light" w:eastAsia="Times New Roman" w:hAnsi="Open Sans Light" w:cs="Open Sans Light"/>
        <w:color w:val="auto"/>
        <w:sz w:val="18"/>
        <w:szCs w:val="22"/>
      </w:rPr>
      <w:t>Property &amp; Estates Surveyor – Sept26</w:t>
    </w:r>
  </w:p>
  <w:p w14:paraId="695E359A" w14:textId="19A53C7F" w:rsidR="004D7D68" w:rsidRDefault="004D7D68" w:rsidP="004D7D68">
    <w:pPr>
      <w:pStyle w:val="Header"/>
      <w:tabs>
        <w:tab w:val="left" w:pos="6720"/>
        <w:tab w:val="right" w:pos="10204"/>
      </w:tabs>
      <w:spacing w:after="0"/>
      <w:jc w:val="right"/>
    </w:pPr>
    <w:r>
      <w:t xml:space="preserve">                                                                                                </w:t>
    </w:r>
    <w:r w:rsidR="00CB1E54">
      <w:t xml:space="preserve">                   </w:t>
    </w:r>
  </w:p>
  <w:p w14:paraId="7840BCA7" w14:textId="77777777" w:rsidR="002B226E" w:rsidRDefault="002B226E" w:rsidP="009C4691">
    <w:pPr>
      <w:pStyle w:val="Header"/>
      <w:tabs>
        <w:tab w:val="left" w:pos="6720"/>
        <w:tab w:val="right" w:pos="10204"/>
      </w:tabs>
      <w:spacing w:after="0"/>
      <w:jc w:val="right"/>
    </w:pPr>
  </w:p>
  <w:p w14:paraId="2EDC5124" w14:textId="2105D81E" w:rsidR="00CB1E54" w:rsidRDefault="004D7D68" w:rsidP="009C4691">
    <w:pPr>
      <w:pStyle w:val="Header"/>
      <w:tabs>
        <w:tab w:val="left" w:pos="6720"/>
        <w:tab w:val="right" w:pos="10204"/>
      </w:tabs>
      <w:spacing w:after="0"/>
      <w:jc w:val="right"/>
    </w:pPr>
    <w:r>
      <w:t xml:space="preserve">                                        </w:t>
    </w:r>
    <w:r w:rsidR="00CB1E54">
      <w:t xml:space="preserve">                </w:t>
    </w:r>
    <w:r w:rsidR="00B7140F">
      <w:rPr>
        <w:rFonts w:ascii="Open Sans Light" w:hAnsi="Open Sans Light" w:cs="Open Sans Light"/>
        <w:noProof/>
      </w:rPr>
      <w:drawing>
        <wp:anchor distT="0" distB="0" distL="114300" distR="114300" simplePos="0" relativeHeight="251659264" behindDoc="0" locked="0" layoutInCell="1" allowOverlap="1" wp14:anchorId="1E4A3956" wp14:editId="20866233">
          <wp:simplePos x="0" y="0"/>
          <wp:positionH relativeFrom="page">
            <wp:posOffset>540385</wp:posOffset>
          </wp:positionH>
          <wp:positionV relativeFrom="page">
            <wp:posOffset>-40943</wp:posOffset>
          </wp:positionV>
          <wp:extent cx="1551600" cy="1422000"/>
          <wp:effectExtent l="0" t="0" r="0" b="6985"/>
          <wp:wrapNone/>
          <wp:docPr id="21" name="Picture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J:\Communications\17.COMMS\Logos\LOGOS\SMALL AW\The Coal Authority_BLK_SML_AW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551600" cy="142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D043C7"/>
    <w:multiLevelType w:val="multilevel"/>
    <w:tmpl w:val="D2E658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C052945"/>
    <w:multiLevelType w:val="hybridMultilevel"/>
    <w:tmpl w:val="0E38E90C"/>
    <w:lvl w:ilvl="0" w:tplc="C79AE1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357383"/>
    <w:multiLevelType w:val="multilevel"/>
    <w:tmpl w:val="639E29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FD27448"/>
    <w:multiLevelType w:val="hybridMultilevel"/>
    <w:tmpl w:val="D4D44C50"/>
    <w:lvl w:ilvl="0" w:tplc="9E188D2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ABE6CAE"/>
    <w:multiLevelType w:val="hybridMultilevel"/>
    <w:tmpl w:val="688E71DC"/>
    <w:lvl w:ilvl="0" w:tplc="8E4443DA">
      <w:start w:val="1"/>
      <w:numFmt w:val="bullet"/>
      <w:pStyle w:val="Bulletlistsecondlevel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D52A85"/>
    <w:multiLevelType w:val="hybridMultilevel"/>
    <w:tmpl w:val="A3A814EE"/>
    <w:lvl w:ilvl="0" w:tplc="446EB8A6">
      <w:start w:val="1"/>
      <w:numFmt w:val="bullet"/>
      <w:pStyle w:val="Bulletlis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77757F"/>
    <w:multiLevelType w:val="hybridMultilevel"/>
    <w:tmpl w:val="D8FCB2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AED20B7"/>
    <w:multiLevelType w:val="hybridMultilevel"/>
    <w:tmpl w:val="A47CC2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F1931FF"/>
    <w:multiLevelType w:val="hybridMultilevel"/>
    <w:tmpl w:val="67189FF6"/>
    <w:lvl w:ilvl="0" w:tplc="C79AE1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AD61ECE"/>
    <w:multiLevelType w:val="multilevel"/>
    <w:tmpl w:val="3AD67956"/>
    <w:lvl w:ilvl="0">
      <w:start w:val="1"/>
      <w:numFmt w:val="decimal"/>
      <w:pStyle w:val="NumberListHeader"/>
      <w:lvlText w:val="%1.0"/>
      <w:lvlJc w:val="left"/>
      <w:pPr>
        <w:ind w:left="720" w:hanging="72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000000" w:themeColor="text1"/>
        <w:spacing w:val="0"/>
        <w:kern w:val="0"/>
        <w:position w:val="0"/>
        <w:sz w:val="32"/>
        <w:szCs w:val="32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0" w15:restartNumberingAfterBreak="0">
    <w:nsid w:val="5B0B0471"/>
    <w:multiLevelType w:val="hybridMultilevel"/>
    <w:tmpl w:val="02F60B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25C4097"/>
    <w:multiLevelType w:val="hybridMultilevel"/>
    <w:tmpl w:val="2FC05C5A"/>
    <w:lvl w:ilvl="0" w:tplc="08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A451CF"/>
    <w:multiLevelType w:val="multilevel"/>
    <w:tmpl w:val="52BEB9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8461A0D"/>
    <w:multiLevelType w:val="hybridMultilevel"/>
    <w:tmpl w:val="DF44D93A"/>
    <w:lvl w:ilvl="0" w:tplc="14E86C30">
      <w:start w:val="1"/>
      <w:numFmt w:val="bullet"/>
      <w:pStyle w:val="ListParagraph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6F1377B3"/>
    <w:multiLevelType w:val="multilevel"/>
    <w:tmpl w:val="B70009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82275688">
    <w:abstractNumId w:val="13"/>
  </w:num>
  <w:num w:numId="2" w16cid:durableId="574439651">
    <w:abstractNumId w:val="4"/>
  </w:num>
  <w:num w:numId="3" w16cid:durableId="347024089">
    <w:abstractNumId w:val="9"/>
  </w:num>
  <w:num w:numId="4" w16cid:durableId="1025212406">
    <w:abstractNumId w:val="5"/>
  </w:num>
  <w:num w:numId="5" w16cid:durableId="1440032101">
    <w:abstractNumId w:val="7"/>
  </w:num>
  <w:num w:numId="6" w16cid:durableId="1112745559">
    <w:abstractNumId w:val="0"/>
  </w:num>
  <w:num w:numId="7" w16cid:durableId="1377122698">
    <w:abstractNumId w:val="11"/>
  </w:num>
  <w:num w:numId="8" w16cid:durableId="1109814727">
    <w:abstractNumId w:val="8"/>
  </w:num>
  <w:num w:numId="9" w16cid:durableId="150757983">
    <w:abstractNumId w:val="1"/>
  </w:num>
  <w:num w:numId="10" w16cid:durableId="773593229">
    <w:abstractNumId w:val="6"/>
  </w:num>
  <w:num w:numId="11" w16cid:durableId="1119763128">
    <w:abstractNumId w:val="10"/>
  </w:num>
  <w:num w:numId="12" w16cid:durableId="1604528944">
    <w:abstractNumId w:val="13"/>
  </w:num>
  <w:num w:numId="13" w16cid:durableId="1980914057">
    <w:abstractNumId w:val="3"/>
  </w:num>
  <w:num w:numId="14" w16cid:durableId="464546698">
    <w:abstractNumId w:val="14"/>
  </w:num>
  <w:num w:numId="15" w16cid:durableId="106900812">
    <w:abstractNumId w:val="12"/>
  </w:num>
  <w:num w:numId="16" w16cid:durableId="1529619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5224" w:allStyles="0" w:customStyles="0" w:latentStyles="1" w:stylesInUse="0" w:headingStyles="1" w:numberingStyles="0" w:tableStyles="0" w:directFormattingOnRuns="0" w:directFormattingOnParagraphs="1" w:directFormattingOnNumbering="0" w:directFormattingOnTables="0" w:clearFormatting="1" w:top3HeadingStyles="0" w:visibleStyles="1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38BD"/>
    <w:rsid w:val="00007582"/>
    <w:rsid w:val="00022E8F"/>
    <w:rsid w:val="00023AC9"/>
    <w:rsid w:val="0004017E"/>
    <w:rsid w:val="00044DB2"/>
    <w:rsid w:val="00045D12"/>
    <w:rsid w:val="00051BA8"/>
    <w:rsid w:val="000826B3"/>
    <w:rsid w:val="0008565C"/>
    <w:rsid w:val="000F2476"/>
    <w:rsid w:val="00105000"/>
    <w:rsid w:val="001230F8"/>
    <w:rsid w:val="00123CA7"/>
    <w:rsid w:val="00127586"/>
    <w:rsid w:val="001313C8"/>
    <w:rsid w:val="00136462"/>
    <w:rsid w:val="001521FB"/>
    <w:rsid w:val="00174D02"/>
    <w:rsid w:val="001E0379"/>
    <w:rsid w:val="001E63D7"/>
    <w:rsid w:val="00204BFC"/>
    <w:rsid w:val="002132F8"/>
    <w:rsid w:val="00227EA5"/>
    <w:rsid w:val="002373F3"/>
    <w:rsid w:val="00240341"/>
    <w:rsid w:val="00254D71"/>
    <w:rsid w:val="00266F33"/>
    <w:rsid w:val="00271A5D"/>
    <w:rsid w:val="00294100"/>
    <w:rsid w:val="002B226E"/>
    <w:rsid w:val="002C7F19"/>
    <w:rsid w:val="002D5CF3"/>
    <w:rsid w:val="002E3060"/>
    <w:rsid w:val="002E5CD4"/>
    <w:rsid w:val="002F7BE3"/>
    <w:rsid w:val="00302E32"/>
    <w:rsid w:val="00303000"/>
    <w:rsid w:val="00303391"/>
    <w:rsid w:val="003039E3"/>
    <w:rsid w:val="003418A6"/>
    <w:rsid w:val="003550B0"/>
    <w:rsid w:val="0036283E"/>
    <w:rsid w:val="00366833"/>
    <w:rsid w:val="003D6DF3"/>
    <w:rsid w:val="003E4036"/>
    <w:rsid w:val="003E66B1"/>
    <w:rsid w:val="003F5639"/>
    <w:rsid w:val="004021F4"/>
    <w:rsid w:val="00421A99"/>
    <w:rsid w:val="00487E78"/>
    <w:rsid w:val="004A39BB"/>
    <w:rsid w:val="004A5408"/>
    <w:rsid w:val="004C03FA"/>
    <w:rsid w:val="004C6C4F"/>
    <w:rsid w:val="004D2C8B"/>
    <w:rsid w:val="004D4B36"/>
    <w:rsid w:val="004D7D68"/>
    <w:rsid w:val="004E0747"/>
    <w:rsid w:val="004E3E6E"/>
    <w:rsid w:val="004E6C49"/>
    <w:rsid w:val="004F411B"/>
    <w:rsid w:val="00512D3E"/>
    <w:rsid w:val="005308EF"/>
    <w:rsid w:val="00536A90"/>
    <w:rsid w:val="005726CE"/>
    <w:rsid w:val="00582F11"/>
    <w:rsid w:val="005C5ABC"/>
    <w:rsid w:val="005D2483"/>
    <w:rsid w:val="005D2BE3"/>
    <w:rsid w:val="005E7969"/>
    <w:rsid w:val="005F36CE"/>
    <w:rsid w:val="00643F38"/>
    <w:rsid w:val="0064438B"/>
    <w:rsid w:val="006505DD"/>
    <w:rsid w:val="006549E9"/>
    <w:rsid w:val="0065761F"/>
    <w:rsid w:val="00684AEB"/>
    <w:rsid w:val="006B7FA5"/>
    <w:rsid w:val="006C0B11"/>
    <w:rsid w:val="006C659E"/>
    <w:rsid w:val="006D03C2"/>
    <w:rsid w:val="006E74A0"/>
    <w:rsid w:val="006F61B1"/>
    <w:rsid w:val="0070650B"/>
    <w:rsid w:val="00726DF0"/>
    <w:rsid w:val="00730FAB"/>
    <w:rsid w:val="007473D7"/>
    <w:rsid w:val="0075111B"/>
    <w:rsid w:val="0075233D"/>
    <w:rsid w:val="0075255E"/>
    <w:rsid w:val="00754F45"/>
    <w:rsid w:val="007610F1"/>
    <w:rsid w:val="00784766"/>
    <w:rsid w:val="00793513"/>
    <w:rsid w:val="007A782A"/>
    <w:rsid w:val="007B6608"/>
    <w:rsid w:val="007E006A"/>
    <w:rsid w:val="007E1377"/>
    <w:rsid w:val="007F3F35"/>
    <w:rsid w:val="007F620F"/>
    <w:rsid w:val="008007DC"/>
    <w:rsid w:val="008133C3"/>
    <w:rsid w:val="00816DAC"/>
    <w:rsid w:val="008254FB"/>
    <w:rsid w:val="00852D51"/>
    <w:rsid w:val="00860255"/>
    <w:rsid w:val="00866279"/>
    <w:rsid w:val="00885DEA"/>
    <w:rsid w:val="008A44FA"/>
    <w:rsid w:val="008B6DEB"/>
    <w:rsid w:val="008C6911"/>
    <w:rsid w:val="0090028C"/>
    <w:rsid w:val="009049BA"/>
    <w:rsid w:val="00912116"/>
    <w:rsid w:val="009418DB"/>
    <w:rsid w:val="009834A1"/>
    <w:rsid w:val="009937A4"/>
    <w:rsid w:val="009B1C75"/>
    <w:rsid w:val="009B38BD"/>
    <w:rsid w:val="009B702A"/>
    <w:rsid w:val="009C0B7F"/>
    <w:rsid w:val="009C4691"/>
    <w:rsid w:val="00A01AFE"/>
    <w:rsid w:val="00A2646D"/>
    <w:rsid w:val="00A635EB"/>
    <w:rsid w:val="00A936C0"/>
    <w:rsid w:val="00A96A7B"/>
    <w:rsid w:val="00AA157A"/>
    <w:rsid w:val="00AA64D2"/>
    <w:rsid w:val="00AD0B3E"/>
    <w:rsid w:val="00AD2100"/>
    <w:rsid w:val="00AD5356"/>
    <w:rsid w:val="00AD5F33"/>
    <w:rsid w:val="00AE5A6F"/>
    <w:rsid w:val="00B17ACB"/>
    <w:rsid w:val="00B23780"/>
    <w:rsid w:val="00B31412"/>
    <w:rsid w:val="00B34549"/>
    <w:rsid w:val="00B35C4E"/>
    <w:rsid w:val="00B46367"/>
    <w:rsid w:val="00B46D6F"/>
    <w:rsid w:val="00B63AD6"/>
    <w:rsid w:val="00B7140F"/>
    <w:rsid w:val="00B808D1"/>
    <w:rsid w:val="00B90A99"/>
    <w:rsid w:val="00B947A1"/>
    <w:rsid w:val="00BB136C"/>
    <w:rsid w:val="00BC0FAE"/>
    <w:rsid w:val="00BC11BC"/>
    <w:rsid w:val="00BC23A4"/>
    <w:rsid w:val="00BE088C"/>
    <w:rsid w:val="00BE297C"/>
    <w:rsid w:val="00C11CA1"/>
    <w:rsid w:val="00C30410"/>
    <w:rsid w:val="00C5199C"/>
    <w:rsid w:val="00C7056D"/>
    <w:rsid w:val="00C72A18"/>
    <w:rsid w:val="00C811A3"/>
    <w:rsid w:val="00C81256"/>
    <w:rsid w:val="00CA734A"/>
    <w:rsid w:val="00CB0247"/>
    <w:rsid w:val="00CB1E54"/>
    <w:rsid w:val="00CB72BF"/>
    <w:rsid w:val="00CC556D"/>
    <w:rsid w:val="00CC749D"/>
    <w:rsid w:val="00D0189C"/>
    <w:rsid w:val="00D0571D"/>
    <w:rsid w:val="00D1370B"/>
    <w:rsid w:val="00D21F73"/>
    <w:rsid w:val="00D24EE8"/>
    <w:rsid w:val="00D4621E"/>
    <w:rsid w:val="00D51717"/>
    <w:rsid w:val="00D54E9F"/>
    <w:rsid w:val="00D56E2A"/>
    <w:rsid w:val="00D623FB"/>
    <w:rsid w:val="00D64512"/>
    <w:rsid w:val="00D7259C"/>
    <w:rsid w:val="00D80252"/>
    <w:rsid w:val="00D900C7"/>
    <w:rsid w:val="00DA38FC"/>
    <w:rsid w:val="00DA5FB8"/>
    <w:rsid w:val="00DA768F"/>
    <w:rsid w:val="00DC06CE"/>
    <w:rsid w:val="00DD0EA9"/>
    <w:rsid w:val="00E25A02"/>
    <w:rsid w:val="00E26BE4"/>
    <w:rsid w:val="00E30D7B"/>
    <w:rsid w:val="00E64109"/>
    <w:rsid w:val="00E82855"/>
    <w:rsid w:val="00E831F8"/>
    <w:rsid w:val="00E84BFA"/>
    <w:rsid w:val="00EA287B"/>
    <w:rsid w:val="00EA6A7C"/>
    <w:rsid w:val="00EE7184"/>
    <w:rsid w:val="00EF2BF6"/>
    <w:rsid w:val="00F1171C"/>
    <w:rsid w:val="00F343CC"/>
    <w:rsid w:val="00F36E19"/>
    <w:rsid w:val="00F44E80"/>
    <w:rsid w:val="00F576F3"/>
    <w:rsid w:val="00F642D4"/>
    <w:rsid w:val="00F6483B"/>
    <w:rsid w:val="00F8753E"/>
    <w:rsid w:val="00F8794F"/>
    <w:rsid w:val="00FC7381"/>
    <w:rsid w:val="00FD4864"/>
    <w:rsid w:val="00FE437C"/>
    <w:rsid w:val="00FF0AD5"/>
    <w:rsid w:val="00FF0C6D"/>
    <w:rsid w:val="00FF1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B044F26"/>
  <w15:chartTrackingRefBased/>
  <w15:docId w15:val="{495E6138-0C2C-4609-8F20-EBB503CE30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Open Sans" w:eastAsia="Open Sans" w:hAnsi="Open Sans" w:cs="Times New Roman"/>
        <w:sz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 copy"/>
    <w:uiPriority w:val="2"/>
    <w:qFormat/>
    <w:rsid w:val="00F576F3"/>
    <w:pPr>
      <w:spacing w:after="240" w:line="276" w:lineRule="auto"/>
    </w:pPr>
    <w:rPr>
      <w:color w:val="000000" w:themeColor="text1"/>
    </w:rPr>
  </w:style>
  <w:style w:type="paragraph" w:styleId="Heading1">
    <w:name w:val="heading 1"/>
    <w:aliases w:val="Header level 2"/>
    <w:basedOn w:val="Normal"/>
    <w:next w:val="Normal"/>
    <w:link w:val="Heading1Char"/>
    <w:uiPriority w:val="1"/>
    <w:qFormat/>
    <w:rsid w:val="00860255"/>
    <w:pPr>
      <w:spacing w:before="480" w:after="80" w:line="240" w:lineRule="auto"/>
      <w:outlineLvl w:val="0"/>
    </w:pPr>
    <w:rPr>
      <w:rFonts w:ascii="Merriweather Light" w:hAnsi="Merriweather Light"/>
      <w:sz w:val="44"/>
      <w:szCs w:val="44"/>
    </w:rPr>
  </w:style>
  <w:style w:type="paragraph" w:styleId="Heading2">
    <w:name w:val="heading 2"/>
    <w:aliases w:val="Header level 3"/>
    <w:basedOn w:val="Normal"/>
    <w:next w:val="Normal"/>
    <w:link w:val="Heading2Char"/>
    <w:uiPriority w:val="1"/>
    <w:qFormat/>
    <w:rsid w:val="00860255"/>
    <w:pPr>
      <w:keepNext/>
      <w:spacing w:before="240" w:after="0"/>
      <w:outlineLvl w:val="1"/>
    </w:pPr>
    <w:rPr>
      <w:rFonts w:ascii="Merriweather Light" w:hAnsi="Merriweather Light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1"/>
    <w:rsid w:val="00366833"/>
    <w:pPr>
      <w:keepNext/>
      <w:keepLines/>
      <w:spacing w:before="80" w:after="80"/>
      <w:outlineLvl w:val="2"/>
    </w:pPr>
    <w:rPr>
      <w:rFonts w:eastAsia="Times New Roman"/>
      <w:b/>
      <w:bCs/>
      <w:color w:val="00AEEF"/>
      <w:sz w:val="24"/>
    </w:rPr>
  </w:style>
  <w:style w:type="paragraph" w:styleId="Heading4">
    <w:name w:val="heading 4"/>
    <w:aliases w:val="Header level 4"/>
    <w:basedOn w:val="Normal"/>
    <w:next w:val="Normal"/>
    <w:link w:val="Heading4Char"/>
    <w:uiPriority w:val="1"/>
    <w:rsid w:val="004E3E6E"/>
    <w:pPr>
      <w:spacing w:before="240" w:after="0"/>
      <w:outlineLvl w:val="3"/>
    </w:pPr>
    <w:rPr>
      <w:rFonts w:ascii="Merriweather Light" w:hAnsi="Merriweather Light" w:cs="Open Sans Semibold"/>
      <w:sz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rsid w:val="009B1C75"/>
    <w:pPr>
      <w:keepNext/>
      <w:keepLines/>
      <w:spacing w:before="80" w:after="80"/>
      <w:outlineLvl w:val="4"/>
    </w:pPr>
    <w:rPr>
      <w:rFonts w:eastAsia="Times New Roman"/>
      <w:sz w:val="24"/>
    </w:rPr>
  </w:style>
  <w:style w:type="paragraph" w:styleId="Heading6">
    <w:name w:val="heading 6"/>
    <w:basedOn w:val="Normal"/>
    <w:next w:val="Normal"/>
    <w:link w:val="Heading6Char"/>
    <w:uiPriority w:val="9"/>
    <w:unhideWhenUsed/>
    <w:rsid w:val="006C659E"/>
    <w:pPr>
      <w:keepNext/>
      <w:keepLines/>
      <w:spacing w:before="80" w:after="80"/>
      <w:outlineLvl w:val="5"/>
    </w:pPr>
    <w:rPr>
      <w:rFonts w:ascii="Open Sans Light" w:eastAsia="Times New Roman" w:hAnsi="Open Sans Light"/>
      <w:iCs/>
      <w:color w:val="797C82"/>
    </w:rPr>
  </w:style>
  <w:style w:type="paragraph" w:styleId="Heading7">
    <w:name w:val="heading 7"/>
    <w:basedOn w:val="Normal"/>
    <w:next w:val="Normal"/>
    <w:link w:val="Heading7Char"/>
    <w:uiPriority w:val="9"/>
    <w:unhideWhenUsed/>
    <w:rsid w:val="001230F8"/>
    <w:pPr>
      <w:keepNext/>
      <w:keepLines/>
      <w:outlineLvl w:val="6"/>
    </w:pPr>
    <w:rPr>
      <w:rFonts w:ascii="Open Sans Light" w:eastAsia="Times New Roman" w:hAnsi="Open Sans Light"/>
      <w:iCs/>
      <w:color w:val="5B5B5B"/>
    </w:rPr>
  </w:style>
  <w:style w:type="paragraph" w:styleId="Heading8">
    <w:name w:val="heading 8"/>
    <w:aliases w:val="Heading 8: tables"/>
    <w:basedOn w:val="Heading3"/>
    <w:next w:val="Normal"/>
    <w:link w:val="Heading8Char"/>
    <w:uiPriority w:val="9"/>
    <w:unhideWhenUsed/>
    <w:rsid w:val="006C659E"/>
    <w:pPr>
      <w:spacing w:before="160" w:after="160"/>
      <w:outlineLvl w:val="7"/>
    </w:pPr>
    <w:rPr>
      <w:color w:val="FFFFFF"/>
      <w:sz w:val="22"/>
    </w:rPr>
  </w:style>
  <w:style w:type="paragraph" w:styleId="Heading9">
    <w:name w:val="heading 9"/>
    <w:basedOn w:val="Normal"/>
    <w:next w:val="Normal"/>
    <w:link w:val="Heading9Char"/>
    <w:uiPriority w:val="9"/>
    <w:unhideWhenUsed/>
    <w:rsid w:val="006C659E"/>
    <w:pPr>
      <w:keepNext/>
      <w:keepLines/>
      <w:spacing w:before="160" w:after="160"/>
      <w:outlineLvl w:val="8"/>
    </w:pPr>
    <w:rPr>
      <w:rFonts w:eastAsia="Times New Roman"/>
      <w:iCs/>
      <w:color w:val="FFFFFF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D2C8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D2C8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44E80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F44E80"/>
    <w:rPr>
      <w:rFonts w:ascii="Open Sans" w:hAnsi="Open Sans" w:cs="Open Sans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F44E80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F44E80"/>
    <w:rPr>
      <w:rFonts w:ascii="Open Sans" w:hAnsi="Open Sans" w:cs="Open Sans"/>
      <w:sz w:val="24"/>
      <w:szCs w:val="24"/>
    </w:rPr>
  </w:style>
  <w:style w:type="table" w:styleId="TableGrid">
    <w:name w:val="Table Grid"/>
    <w:basedOn w:val="TableNormal"/>
    <w:uiPriority w:val="39"/>
    <w:rsid w:val="00045D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aliases w:val="Header level 2 Char"/>
    <w:link w:val="Heading1"/>
    <w:uiPriority w:val="1"/>
    <w:rsid w:val="00860255"/>
    <w:rPr>
      <w:rFonts w:ascii="Merriweather Light" w:hAnsi="Merriweather Light"/>
      <w:color w:val="000000" w:themeColor="text1"/>
      <w:sz w:val="44"/>
      <w:szCs w:val="44"/>
    </w:rPr>
  </w:style>
  <w:style w:type="paragraph" w:styleId="NoSpacing">
    <w:name w:val="No Spacing"/>
    <w:link w:val="NoSpacingChar"/>
    <w:uiPriority w:val="1"/>
    <w:rsid w:val="00860255"/>
    <w:pPr>
      <w:ind w:left="851" w:right="851"/>
    </w:pPr>
    <w:rPr>
      <w:rFonts w:cs="Open Sans"/>
      <w:color w:val="252525"/>
      <w:szCs w:val="24"/>
      <w:lang w:eastAsia="en-US"/>
    </w:rPr>
  </w:style>
  <w:style w:type="paragraph" w:styleId="Title">
    <w:name w:val="Title"/>
    <w:aliases w:val="Title large right aligned"/>
    <w:basedOn w:val="Heading1"/>
    <w:next w:val="Normal"/>
    <w:link w:val="TitleChar"/>
    <w:uiPriority w:val="10"/>
    <w:rsid w:val="004A39BB"/>
    <w:pPr>
      <w:spacing w:before="520" w:after="520"/>
      <w:contextualSpacing/>
      <w:jc w:val="right"/>
    </w:pPr>
    <w:rPr>
      <w:spacing w:val="5"/>
      <w:kern w:val="28"/>
      <w:sz w:val="76"/>
      <w:szCs w:val="52"/>
    </w:rPr>
  </w:style>
  <w:style w:type="character" w:customStyle="1" w:styleId="TitleChar">
    <w:name w:val="Title Char"/>
    <w:aliases w:val="Title large right aligned Char"/>
    <w:link w:val="Title"/>
    <w:uiPriority w:val="10"/>
    <w:rsid w:val="004A39BB"/>
    <w:rPr>
      <w:rFonts w:ascii="Open Sans Light" w:eastAsia="Times New Roman" w:hAnsi="Open Sans Light" w:cs="Times New Roman"/>
      <w:bCs/>
      <w:color w:val="00B0F0"/>
      <w:spacing w:val="5"/>
      <w:kern w:val="28"/>
      <w:sz w:val="76"/>
      <w:szCs w:val="52"/>
    </w:rPr>
  </w:style>
  <w:style w:type="character" w:customStyle="1" w:styleId="Heading2Char">
    <w:name w:val="Heading 2 Char"/>
    <w:aliases w:val="Header level 3 Char"/>
    <w:link w:val="Heading2"/>
    <w:uiPriority w:val="1"/>
    <w:rsid w:val="00860255"/>
    <w:rPr>
      <w:rFonts w:ascii="Merriweather Light" w:hAnsi="Merriweather Light"/>
      <w:color w:val="000000" w:themeColor="text1"/>
      <w:sz w:val="32"/>
      <w:szCs w:val="32"/>
    </w:rPr>
  </w:style>
  <w:style w:type="character" w:customStyle="1" w:styleId="Heading3Char">
    <w:name w:val="Heading 3 Char"/>
    <w:link w:val="Heading3"/>
    <w:uiPriority w:val="1"/>
    <w:rsid w:val="00F343CC"/>
    <w:rPr>
      <w:rFonts w:eastAsia="Times New Roman" w:cs="Times New Roman"/>
      <w:b/>
      <w:bCs/>
      <w:color w:val="00AEEF"/>
      <w:sz w:val="24"/>
    </w:rPr>
  </w:style>
  <w:style w:type="character" w:customStyle="1" w:styleId="Heading4Char">
    <w:name w:val="Heading 4 Char"/>
    <w:aliases w:val="Header level 4 Char"/>
    <w:link w:val="Heading4"/>
    <w:uiPriority w:val="1"/>
    <w:rsid w:val="004E3E6E"/>
    <w:rPr>
      <w:rFonts w:ascii="Merriweather Light" w:hAnsi="Merriweather Light" w:cs="Open Sans Semibold"/>
      <w:color w:val="000000" w:themeColor="text1"/>
      <w:sz w:val="28"/>
    </w:rPr>
  </w:style>
  <w:style w:type="character" w:customStyle="1" w:styleId="Heading5Char">
    <w:name w:val="Heading 5 Char"/>
    <w:link w:val="Heading5"/>
    <w:uiPriority w:val="9"/>
    <w:rsid w:val="009B1C75"/>
    <w:rPr>
      <w:rFonts w:eastAsia="Times New Roman" w:cs="Times New Roman"/>
      <w:sz w:val="24"/>
    </w:rPr>
  </w:style>
  <w:style w:type="character" w:styleId="SubtleEmphasis">
    <w:name w:val="Subtle Emphasis"/>
    <w:uiPriority w:val="19"/>
    <w:rsid w:val="00302E32"/>
    <w:rPr>
      <w:i/>
      <w:iCs/>
      <w:color w:val="929292"/>
    </w:rPr>
  </w:style>
  <w:style w:type="paragraph" w:styleId="Quote">
    <w:name w:val="Quote"/>
    <w:basedOn w:val="Normal"/>
    <w:next w:val="Normal"/>
    <w:link w:val="QuoteChar"/>
    <w:uiPriority w:val="29"/>
    <w:qFormat/>
    <w:rsid w:val="004C03FA"/>
    <w:rPr>
      <w:rFonts w:ascii="Merriweather" w:hAnsi="Merriweather"/>
      <w:iCs/>
    </w:rPr>
  </w:style>
  <w:style w:type="character" w:customStyle="1" w:styleId="QuoteChar">
    <w:name w:val="Quote Char"/>
    <w:link w:val="Quote"/>
    <w:uiPriority w:val="29"/>
    <w:rsid w:val="004C03FA"/>
    <w:rPr>
      <w:rFonts w:ascii="Merriweather" w:hAnsi="Merriweather"/>
      <w:iCs/>
    </w:rPr>
  </w:style>
  <w:style w:type="paragraph" w:customStyle="1" w:styleId="Documentsubtitle">
    <w:name w:val="Document subtitle"/>
    <w:basedOn w:val="Normal"/>
    <w:rsid w:val="006F61B1"/>
    <w:rPr>
      <w:rFonts w:ascii="Open Sans Light" w:hAnsi="Open Sans Light" w:cs="Open Sans Light"/>
      <w:color w:val="595959" w:themeColor="text1" w:themeTint="A6"/>
      <w:sz w:val="44"/>
      <w:szCs w:val="44"/>
    </w:rPr>
  </w:style>
  <w:style w:type="paragraph" w:customStyle="1" w:styleId="StyleHeading3Before0ptLinespacingsingle">
    <w:name w:val="Style Heading 3 + Before:  0 pt Line spacing:  single"/>
    <w:basedOn w:val="Heading3"/>
    <w:uiPriority w:val="19"/>
    <w:rsid w:val="002C7F19"/>
    <w:pPr>
      <w:spacing w:line="240" w:lineRule="auto"/>
    </w:pPr>
  </w:style>
  <w:style w:type="paragraph" w:customStyle="1" w:styleId="Heading3rightaligned">
    <w:name w:val="Heading 3 right aligned"/>
    <w:basedOn w:val="Heading3"/>
    <w:next w:val="Normal"/>
    <w:semiHidden/>
    <w:qFormat/>
    <w:rsid w:val="002C7F19"/>
    <w:pPr>
      <w:spacing w:before="0" w:line="240" w:lineRule="auto"/>
      <w:jc w:val="right"/>
    </w:pPr>
  </w:style>
  <w:style w:type="paragraph" w:customStyle="1" w:styleId="StyleHeading3Before0ptLinespacingsingle1">
    <w:name w:val="Style Heading 3 + Before:  0 pt Line spacing:  single1"/>
    <w:basedOn w:val="Heading3"/>
    <w:next w:val="Normal"/>
    <w:uiPriority w:val="19"/>
    <w:rsid w:val="002C7F19"/>
    <w:pPr>
      <w:spacing w:before="0" w:line="240" w:lineRule="auto"/>
      <w:jc w:val="right"/>
    </w:pPr>
  </w:style>
  <w:style w:type="character" w:customStyle="1" w:styleId="Heading6Char">
    <w:name w:val="Heading 6 Char"/>
    <w:link w:val="Heading6"/>
    <w:uiPriority w:val="9"/>
    <w:rsid w:val="006C659E"/>
    <w:rPr>
      <w:rFonts w:ascii="Open Sans Light" w:eastAsia="Times New Roman" w:hAnsi="Open Sans Light" w:cs="Times New Roman"/>
      <w:iCs/>
      <w:color w:val="797C82"/>
    </w:rPr>
  </w:style>
  <w:style w:type="character" w:customStyle="1" w:styleId="Heading7Char">
    <w:name w:val="Heading 7 Char"/>
    <w:link w:val="Heading7"/>
    <w:uiPriority w:val="9"/>
    <w:rsid w:val="001230F8"/>
    <w:rPr>
      <w:rFonts w:ascii="Open Sans Light" w:eastAsia="Times New Roman" w:hAnsi="Open Sans Light" w:cs="Times New Roman"/>
      <w:iCs/>
      <w:color w:val="5B5B5B"/>
    </w:rPr>
  </w:style>
  <w:style w:type="character" w:customStyle="1" w:styleId="Heading8Char">
    <w:name w:val="Heading 8 Char"/>
    <w:aliases w:val="Heading 8: tables Char"/>
    <w:link w:val="Heading8"/>
    <w:uiPriority w:val="9"/>
    <w:rsid w:val="006C659E"/>
    <w:rPr>
      <w:rFonts w:ascii="Open Sans" w:eastAsia="Times New Roman" w:hAnsi="Open Sans" w:cs="Times New Roman"/>
      <w:b/>
      <w:bCs/>
      <w:color w:val="FFFFFF"/>
      <w:szCs w:val="20"/>
    </w:rPr>
  </w:style>
  <w:style w:type="character" w:customStyle="1" w:styleId="Heading9Char">
    <w:name w:val="Heading 9 Char"/>
    <w:link w:val="Heading9"/>
    <w:uiPriority w:val="9"/>
    <w:rsid w:val="006C659E"/>
    <w:rPr>
      <w:rFonts w:eastAsia="Times New Roman" w:cs="Times New Roman"/>
      <w:iCs/>
      <w:color w:val="FFFFFF"/>
      <w:sz w:val="24"/>
      <w:szCs w:val="20"/>
    </w:rPr>
  </w:style>
  <w:style w:type="paragraph" w:styleId="ListParagraph">
    <w:name w:val="List Paragraph"/>
    <w:aliases w:val="List Paragraph bullet 1st level"/>
    <w:basedOn w:val="Normal"/>
    <w:link w:val="ListParagraphChar"/>
    <w:uiPriority w:val="34"/>
    <w:rsid w:val="004C03FA"/>
    <w:pPr>
      <w:numPr>
        <w:numId w:val="1"/>
      </w:numPr>
      <w:spacing w:after="80"/>
    </w:pPr>
  </w:style>
  <w:style w:type="paragraph" w:customStyle="1" w:styleId="Bulletlistsecondlevel">
    <w:name w:val="Bullet list (second level)"/>
    <w:basedOn w:val="ListParagraph"/>
    <w:uiPriority w:val="4"/>
    <w:qFormat/>
    <w:rsid w:val="006B7FA5"/>
    <w:pPr>
      <w:numPr>
        <w:numId w:val="2"/>
      </w:numPr>
      <w:spacing w:after="0" w:line="240" w:lineRule="auto"/>
      <w:ind w:left="1843" w:hanging="284"/>
    </w:pPr>
  </w:style>
  <w:style w:type="character" w:styleId="Strong">
    <w:name w:val="Strong"/>
    <w:aliases w:val="Titles for charts graphs figs or tables"/>
    <w:uiPriority w:val="22"/>
    <w:rsid w:val="00D56E2A"/>
    <w:rPr>
      <w:rFonts w:ascii="Open Sans" w:eastAsia="Times New Roman" w:hAnsi="Open Sans" w:cs="Times New Roman"/>
      <w:b w:val="0"/>
      <w:bCs/>
      <w:iCs/>
      <w:color w:val="42454F"/>
      <w:sz w:val="24"/>
    </w:rPr>
  </w:style>
  <w:style w:type="paragraph" w:customStyle="1" w:styleId="StyleHeading8Heading8tables11ptBackground1Centered">
    <w:name w:val="Style Heading 8Heading 8: tables + 11 pt Background 1 Centered ..."/>
    <w:basedOn w:val="Heading8"/>
    <w:uiPriority w:val="19"/>
    <w:rsid w:val="001E0379"/>
    <w:pPr>
      <w:spacing w:line="240" w:lineRule="auto"/>
      <w:jc w:val="center"/>
    </w:pPr>
  </w:style>
  <w:style w:type="paragraph" w:customStyle="1" w:styleId="numberedheading1report">
    <w:name w:val="numbered heading1 report"/>
    <w:basedOn w:val="Heading2"/>
    <w:uiPriority w:val="19"/>
    <w:rsid w:val="00366833"/>
  </w:style>
  <w:style w:type="paragraph" w:customStyle="1" w:styleId="StyleStyleHeading3Before0ptLinespacingsingleRight">
    <w:name w:val="Style Style Heading 3 + Before:  0 pt Line spacing:  single + Right"/>
    <w:basedOn w:val="StyleHeading3Before0ptLinespacingsingle"/>
    <w:uiPriority w:val="19"/>
    <w:rsid w:val="00366833"/>
    <w:pPr>
      <w:jc w:val="right"/>
    </w:pPr>
  </w:style>
  <w:style w:type="paragraph" w:customStyle="1" w:styleId="heading9tables">
    <w:name w:val="heading 9 tables"/>
    <w:basedOn w:val="Heading8"/>
    <w:uiPriority w:val="19"/>
    <w:rsid w:val="00366833"/>
    <w:pPr>
      <w:spacing w:line="240" w:lineRule="auto"/>
    </w:pPr>
    <w:rPr>
      <w:b w:val="0"/>
      <w:sz w:val="24"/>
    </w:rPr>
  </w:style>
  <w:style w:type="character" w:styleId="Emphasis">
    <w:name w:val="Emphasis"/>
    <w:aliases w:val="links"/>
    <w:uiPriority w:val="20"/>
    <w:qFormat/>
    <w:rsid w:val="00EE7184"/>
    <w:rPr>
      <w:rFonts w:ascii="Open Sans" w:hAnsi="Open Sans"/>
      <w:b w:val="0"/>
      <w:i w:val="0"/>
      <w:iCs/>
      <w:color w:val="006BA3"/>
      <w:sz w:val="22"/>
      <w:u w:val="single"/>
    </w:rPr>
  </w:style>
  <w:style w:type="paragraph" w:customStyle="1" w:styleId="Captionsandsourceinformation">
    <w:name w:val="Captions and source information"/>
    <w:basedOn w:val="Normal"/>
    <w:next w:val="Normal"/>
    <w:uiPriority w:val="5"/>
    <w:qFormat/>
    <w:rsid w:val="00FF0C6D"/>
    <w:rPr>
      <w:sz w:val="16"/>
    </w:rPr>
  </w:style>
  <w:style w:type="paragraph" w:customStyle="1" w:styleId="DocumentTitle">
    <w:name w:val="Document Title"/>
    <w:next w:val="Normal"/>
    <w:qFormat/>
    <w:rsid w:val="00B46D6F"/>
    <w:pPr>
      <w:spacing w:after="80"/>
      <w:ind w:left="851" w:right="851"/>
    </w:pPr>
    <w:rPr>
      <w:rFonts w:ascii="Merriweather Light" w:hAnsi="Merriweather Light"/>
      <w:color w:val="006842"/>
      <w:sz w:val="76"/>
      <w:szCs w:val="76"/>
    </w:rPr>
  </w:style>
  <w:style w:type="paragraph" w:customStyle="1" w:styleId="NumberListHeader">
    <w:name w:val="Number List Header"/>
    <w:basedOn w:val="Normal"/>
    <w:link w:val="NumberListHeaderChar"/>
    <w:uiPriority w:val="2"/>
    <w:qFormat/>
    <w:rsid w:val="006B7FA5"/>
    <w:pPr>
      <w:numPr>
        <w:numId w:val="3"/>
      </w:numPr>
      <w:spacing w:before="240" w:after="80"/>
      <w:ind w:left="1571"/>
      <w:contextualSpacing/>
    </w:pPr>
    <w:rPr>
      <w:rFonts w:eastAsia="Times New Roman"/>
    </w:rPr>
  </w:style>
  <w:style w:type="character" w:customStyle="1" w:styleId="NoSpacingChar">
    <w:name w:val="No Spacing Char"/>
    <w:basedOn w:val="DefaultParagraphFont"/>
    <w:link w:val="NoSpacing"/>
    <w:uiPriority w:val="1"/>
    <w:rsid w:val="00860255"/>
    <w:rPr>
      <w:rFonts w:cs="Open Sans"/>
      <w:color w:val="252525"/>
      <w:szCs w:val="24"/>
      <w:lang w:eastAsia="en-US"/>
    </w:rPr>
  </w:style>
  <w:style w:type="character" w:customStyle="1" w:styleId="ListParagraphChar">
    <w:name w:val="List Paragraph Char"/>
    <w:aliases w:val="List Paragraph bullet 1st level Char"/>
    <w:basedOn w:val="DefaultParagraphFont"/>
    <w:link w:val="ListParagraph"/>
    <w:uiPriority w:val="34"/>
    <w:rsid w:val="00AD0B3E"/>
    <w:rPr>
      <w:color w:val="252525"/>
      <w:sz w:val="22"/>
      <w:szCs w:val="22"/>
      <w:lang w:eastAsia="en-US"/>
    </w:rPr>
  </w:style>
  <w:style w:type="character" w:customStyle="1" w:styleId="NumberListHeaderChar">
    <w:name w:val="Number List Header Char"/>
    <w:basedOn w:val="ListParagraphChar"/>
    <w:link w:val="NumberListHeader"/>
    <w:uiPriority w:val="2"/>
    <w:rsid w:val="006B7FA5"/>
    <w:rPr>
      <w:rFonts w:eastAsia="Times New Roman"/>
      <w:color w:val="000000" w:themeColor="text1"/>
      <w:sz w:val="22"/>
      <w:szCs w:val="22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912116"/>
    <w:rPr>
      <w:color w:val="808080"/>
    </w:rPr>
  </w:style>
  <w:style w:type="paragraph" w:customStyle="1" w:styleId="StyleNumberListHeaderBefore12ptAfter0ptLinespaci">
    <w:name w:val="Style Number List Header + Before:  12 pt After:  0 pt Line spaci..."/>
    <w:basedOn w:val="NumberListHeader"/>
    <w:rsid w:val="00421A99"/>
  </w:style>
  <w:style w:type="character" w:styleId="Hyperlink">
    <w:name w:val="Hyperlink"/>
    <w:basedOn w:val="DefaultParagraphFont"/>
    <w:uiPriority w:val="99"/>
    <w:unhideWhenUsed/>
    <w:rsid w:val="006B7FA5"/>
    <w:rPr>
      <w:color w:val="0563C1" w:themeColor="hyperlink"/>
      <w:u w:val="single"/>
    </w:rPr>
  </w:style>
  <w:style w:type="paragraph" w:customStyle="1" w:styleId="Bulletlist">
    <w:name w:val="Bullet list"/>
    <w:basedOn w:val="ListParagraph"/>
    <w:uiPriority w:val="2"/>
    <w:qFormat/>
    <w:rsid w:val="00860255"/>
    <w:pPr>
      <w:numPr>
        <w:numId w:val="4"/>
      </w:numPr>
      <w:spacing w:after="160" w:line="240" w:lineRule="auto"/>
      <w:ind w:left="1491" w:hanging="357"/>
      <w:contextualSpacing/>
    </w:pPr>
  </w:style>
  <w:style w:type="paragraph" w:customStyle="1" w:styleId="address">
    <w:name w:val="address"/>
    <w:rsid w:val="007A782A"/>
    <w:pPr>
      <w:tabs>
        <w:tab w:val="left" w:pos="170"/>
      </w:tabs>
    </w:pPr>
    <w:rPr>
      <w:rFonts w:ascii="Arial" w:eastAsia="Times New Roman" w:hAnsi="Arial"/>
      <w:sz w:val="18"/>
      <w:szCs w:val="24"/>
    </w:rPr>
  </w:style>
  <w:style w:type="table" w:customStyle="1" w:styleId="TableGrid1">
    <w:name w:val="Table Grid1"/>
    <w:basedOn w:val="TableNormal"/>
    <w:next w:val="TableGrid"/>
    <w:uiPriority w:val="59"/>
    <w:rsid w:val="003F56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F36E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4C6C4F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4C6C4F"/>
    <w:pPr>
      <w:spacing w:after="0" w:line="240" w:lineRule="auto"/>
    </w:pPr>
    <w:rPr>
      <w:color w:val="auto"/>
      <w:sz w:val="20"/>
    </w:rPr>
  </w:style>
  <w:style w:type="character" w:customStyle="1" w:styleId="CommentTextChar">
    <w:name w:val="Comment Text Char"/>
    <w:basedOn w:val="DefaultParagraphFont"/>
    <w:link w:val="CommentText"/>
    <w:rsid w:val="004C6C4F"/>
    <w:rPr>
      <w:sz w:val="20"/>
    </w:rPr>
  </w:style>
  <w:style w:type="table" w:customStyle="1" w:styleId="TableGrid3">
    <w:name w:val="Table Grid3"/>
    <w:basedOn w:val="TableNormal"/>
    <w:next w:val="TableGrid"/>
    <w:uiPriority w:val="39"/>
    <w:rsid w:val="00CB1E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A635EB"/>
    <w:rPr>
      <w:color w:val="000000" w:themeColor="text1"/>
    </w:rPr>
  </w:style>
  <w:style w:type="character" w:styleId="BookTitle">
    <w:name w:val="Book Title"/>
    <w:basedOn w:val="DefaultParagraphFont"/>
    <w:uiPriority w:val="33"/>
    <w:rsid w:val="00A635EB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A635EB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IntenseEmphasis">
    <w:name w:val="Intense Emphasis"/>
    <w:basedOn w:val="DefaultParagraphFont"/>
    <w:uiPriority w:val="21"/>
    <w:rsid w:val="00A635EB"/>
    <w:rPr>
      <w:i/>
      <w:iCs/>
      <w:color w:val="5B9BD5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rsid w:val="00A635EB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635EB"/>
    <w:rPr>
      <w:i/>
      <w:iCs/>
      <w:color w:val="5B9BD5" w:themeColor="accent1"/>
    </w:rPr>
  </w:style>
  <w:style w:type="character" w:styleId="IntenseReference">
    <w:name w:val="Intense Reference"/>
    <w:basedOn w:val="DefaultParagraphFont"/>
    <w:uiPriority w:val="32"/>
    <w:rsid w:val="00A635EB"/>
    <w:rPr>
      <w:b/>
      <w:bCs/>
      <w:smallCaps/>
      <w:color w:val="5B9BD5" w:themeColor="accent1"/>
      <w:spacing w:val="5"/>
    </w:rPr>
  </w:style>
  <w:style w:type="paragraph" w:styleId="Subtitle">
    <w:name w:val="Subtitle"/>
    <w:basedOn w:val="Normal"/>
    <w:next w:val="Normal"/>
    <w:link w:val="SubtitleChar"/>
    <w:uiPriority w:val="11"/>
    <w:rsid w:val="00A635EB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A635EB"/>
    <w:rPr>
      <w:rFonts w:asciiTheme="minorHAnsi" w:eastAsiaTheme="minorEastAsia" w:hAnsiTheme="minorHAnsi" w:cstheme="minorBidi"/>
      <w:color w:val="5A5A5A" w:themeColor="text1" w:themeTint="A5"/>
      <w:spacing w:val="15"/>
      <w:szCs w:val="22"/>
    </w:rPr>
  </w:style>
  <w:style w:type="character" w:styleId="SubtleReference">
    <w:name w:val="Subtle Reference"/>
    <w:basedOn w:val="DefaultParagraphFont"/>
    <w:uiPriority w:val="31"/>
    <w:rsid w:val="00A635EB"/>
    <w:rPr>
      <w:smallCaps/>
      <w:color w:val="5A5A5A" w:themeColor="text1" w:themeTint="A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A635EB"/>
    <w:pPr>
      <w:keepNext/>
      <w:keepLines/>
      <w:spacing w:before="240" w:after="0" w:line="276" w:lineRule="auto"/>
      <w:outlineLvl w:val="9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image" Target="media/image7.png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5.jpeg"/><Relationship Id="rId10" Type="http://schemas.openxmlformats.org/officeDocument/2006/relationships/header" Target="header2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infprod.tca\shared_folders\office-templates\Primary-Blue-Letterhead-Slim-Word-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5D5D69-3BC5-41AA-AA24-0C7D7FC529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Primary-Blue-Letterhead-Slim-Word-Template.dotx</Template>
  <TotalTime>26</TotalTime>
  <Pages>5</Pages>
  <Words>909</Words>
  <Characters>5183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Agenda - sensitive 2019</vt:lpstr>
    </vt:vector>
  </TitlesOfParts>
  <Company>The Coal Authority</Company>
  <LinksUpToDate>false</LinksUpToDate>
  <CharactersWithSpaces>6080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 - sensitive 2019</dc:title>
  <dc:subject/>
  <dc:creator>Valacia Effah</dc:creator>
  <cp:keywords/>
  <cp:lastModifiedBy>Halinka Hepworth</cp:lastModifiedBy>
  <cp:revision>21</cp:revision>
  <dcterms:created xsi:type="dcterms:W3CDTF">2026-09-08T16:17:00Z</dcterms:created>
  <dcterms:modified xsi:type="dcterms:W3CDTF">2026-09-09T08:44:00Z</dcterms:modified>
</cp:coreProperties>
</file>