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3FB4" w14:textId="791B7FC9" w:rsidR="00621253" w:rsidRDefault="003F495D">
      <w:pPr>
        <w:rPr>
          <w:rFonts w:ascii="Arial" w:hAnsi="Arial" w:cs="Arial"/>
          <w:b/>
          <w:color w:val="00B0F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6018C08" wp14:editId="21774EEC">
            <wp:simplePos x="0" y="0"/>
            <wp:positionH relativeFrom="column">
              <wp:posOffset>-17780</wp:posOffset>
            </wp:positionH>
            <wp:positionV relativeFrom="paragraph">
              <wp:posOffset>-1054100</wp:posOffset>
            </wp:positionV>
            <wp:extent cx="1619885" cy="153479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2D554" w14:textId="77777777" w:rsidR="00621253" w:rsidRDefault="00621253">
      <w:pPr>
        <w:rPr>
          <w:rFonts w:ascii="Arial" w:hAnsi="Arial" w:cs="Arial"/>
          <w:b/>
          <w:color w:val="00B0F0"/>
          <w:sz w:val="22"/>
          <w:szCs w:val="22"/>
        </w:rPr>
      </w:pPr>
    </w:p>
    <w:p w14:paraId="3A5EB196" w14:textId="77777777" w:rsidR="00621253" w:rsidRDefault="00621253">
      <w:pPr>
        <w:rPr>
          <w:rFonts w:ascii="Arial" w:hAnsi="Arial" w:cs="Arial"/>
          <w:b/>
          <w:color w:val="00B0F0"/>
          <w:sz w:val="22"/>
          <w:szCs w:val="22"/>
        </w:rPr>
      </w:pPr>
    </w:p>
    <w:p w14:paraId="5DCF9890" w14:textId="77777777" w:rsidR="00621253" w:rsidRDefault="00621253">
      <w:pPr>
        <w:rPr>
          <w:rFonts w:ascii="Arial" w:hAnsi="Arial" w:cs="Arial"/>
          <w:b/>
          <w:color w:val="00B0F0"/>
          <w:sz w:val="22"/>
          <w:szCs w:val="22"/>
        </w:rPr>
      </w:pPr>
    </w:p>
    <w:p w14:paraId="001CBAB0" w14:textId="77777777" w:rsidR="00621253" w:rsidRDefault="00621253">
      <w:pPr>
        <w:rPr>
          <w:rFonts w:ascii="Arial" w:hAnsi="Arial" w:cs="Arial"/>
          <w:b/>
          <w:color w:val="00B0F0"/>
          <w:sz w:val="22"/>
          <w:szCs w:val="22"/>
        </w:rPr>
      </w:pPr>
    </w:p>
    <w:p w14:paraId="69329467" w14:textId="77777777" w:rsidR="00E57D93" w:rsidRDefault="00E57D93">
      <w:pPr>
        <w:rPr>
          <w:rFonts w:ascii="Arial" w:hAnsi="Arial" w:cs="Arial"/>
          <w:b/>
          <w:color w:val="00B0F0"/>
          <w:sz w:val="22"/>
          <w:szCs w:val="22"/>
        </w:rPr>
      </w:pPr>
    </w:p>
    <w:p w14:paraId="5474228A" w14:textId="3B36D9E6" w:rsidR="003C291A" w:rsidRPr="00CE0A84" w:rsidRDefault="00D92684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Job Title</w:t>
      </w:r>
      <w:r w:rsidR="00621253" w:rsidRPr="00E117EC">
        <w:rPr>
          <w:rFonts w:ascii="Merriweather" w:hAnsi="Merriweather" w:cs="Open Sans"/>
          <w:color w:val="005595"/>
          <w:sz w:val="26"/>
          <w:szCs w:val="26"/>
        </w:rPr>
        <w:t>:</w:t>
      </w:r>
      <w:r w:rsidRPr="00E117EC">
        <w:rPr>
          <w:rFonts w:ascii="Merriweather" w:hAnsi="Merriweather" w:cs="Open Sans"/>
          <w:color w:val="005595"/>
          <w:sz w:val="22"/>
          <w:szCs w:val="22"/>
        </w:rPr>
        <w:tab/>
      </w:r>
      <w:r w:rsidR="00105F8E">
        <w:rPr>
          <w:rFonts w:ascii="Open Sans" w:hAnsi="Open Sans" w:cs="Open Sans"/>
          <w:sz w:val="22"/>
          <w:szCs w:val="22"/>
        </w:rPr>
        <w:tab/>
      </w:r>
      <w:r w:rsidR="00CC0205">
        <w:rPr>
          <w:rFonts w:ascii="Open Sans" w:hAnsi="Open Sans" w:cs="Open Sans"/>
          <w:b/>
          <w:sz w:val="22"/>
          <w:szCs w:val="22"/>
        </w:rPr>
        <w:t xml:space="preserve">SECRETARIAT GOVERNANCE OFFICER </w:t>
      </w:r>
    </w:p>
    <w:p w14:paraId="065DD84F" w14:textId="2EEA17F8" w:rsidR="00D92684" w:rsidRPr="00CE0A84" w:rsidRDefault="00D92684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Department</w:t>
      </w:r>
      <w:r w:rsidR="00621253"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6"/>
          <w:szCs w:val="26"/>
        </w:rPr>
        <w:tab/>
      </w:r>
      <w:r w:rsidR="00CC0205" w:rsidRPr="00CC0205">
        <w:rPr>
          <w:rFonts w:ascii="Open Sans" w:hAnsi="Open Sans" w:cs="Open Sans"/>
          <w:sz w:val="26"/>
          <w:szCs w:val="26"/>
        </w:rPr>
        <w:t>SECRETARIAT</w:t>
      </w:r>
    </w:p>
    <w:p w14:paraId="59400FD0" w14:textId="77777777" w:rsidR="00D92684" w:rsidRPr="00CE0A84" w:rsidRDefault="00D92684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Reports to</w:t>
      </w:r>
      <w:r w:rsidR="00621253"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="00105F8E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D478C4">
        <w:rPr>
          <w:rFonts w:ascii="Open Sans" w:hAnsi="Open Sans" w:cs="Open Sans"/>
          <w:sz w:val="22"/>
          <w:szCs w:val="22"/>
        </w:rPr>
        <w:t>Secretariat Manager</w:t>
      </w:r>
    </w:p>
    <w:p w14:paraId="09AB727C" w14:textId="77777777" w:rsidR="00D92684" w:rsidRPr="00CE0A84" w:rsidRDefault="00D92684" w:rsidP="00AD65D6">
      <w:pPr>
        <w:ind w:left="2160" w:hanging="2160"/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Direct Reports</w:t>
      </w:r>
      <w:r w:rsidR="00621253"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2"/>
          <w:szCs w:val="22"/>
        </w:rPr>
        <w:tab/>
      </w:r>
      <w:r w:rsidR="00105F8E">
        <w:rPr>
          <w:rFonts w:ascii="Open Sans" w:hAnsi="Open Sans" w:cs="Open Sans"/>
          <w:sz w:val="22"/>
          <w:szCs w:val="22"/>
        </w:rPr>
        <w:t>None</w:t>
      </w:r>
    </w:p>
    <w:p w14:paraId="1153C34F" w14:textId="77777777" w:rsidR="00D92684" w:rsidRPr="00CE0A84" w:rsidRDefault="00D92684">
      <w:pPr>
        <w:rPr>
          <w:rFonts w:ascii="Open Sans" w:hAnsi="Open Sans" w:cs="Open Sans"/>
          <w:b/>
          <w:sz w:val="22"/>
          <w:szCs w:val="22"/>
        </w:rPr>
      </w:pPr>
    </w:p>
    <w:p w14:paraId="55787362" w14:textId="77777777" w:rsidR="00105F8E" w:rsidRDefault="00533030" w:rsidP="00105F8E">
      <w:pPr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Main p</w:t>
      </w:r>
      <w:r w:rsidR="00D92684" w:rsidRPr="00A502EA">
        <w:rPr>
          <w:rFonts w:ascii="Open Sans" w:hAnsi="Open Sans" w:cs="Open Sans"/>
          <w:b/>
          <w:color w:val="595959"/>
          <w:sz w:val="32"/>
          <w:szCs w:val="32"/>
        </w:rPr>
        <w:t>urpose of the job</w:t>
      </w:r>
    </w:p>
    <w:p w14:paraId="08EF4D99" w14:textId="77777777" w:rsidR="00274C51" w:rsidRDefault="00274C51" w:rsidP="00105F8E">
      <w:pPr>
        <w:jc w:val="both"/>
        <w:rPr>
          <w:rFonts w:ascii="Open Sans" w:hAnsi="Open Sans" w:cs="Open Sans"/>
          <w:sz w:val="22"/>
          <w:szCs w:val="22"/>
        </w:rPr>
      </w:pPr>
    </w:p>
    <w:p w14:paraId="5F8095A3" w14:textId="06726E2C" w:rsidR="00105F8E" w:rsidRPr="00F53128" w:rsidRDefault="00105F8E" w:rsidP="00105F8E">
      <w:pPr>
        <w:jc w:val="both"/>
        <w:rPr>
          <w:rFonts w:ascii="Open Sans" w:hAnsi="Open Sans" w:cs="Open Sans"/>
          <w:sz w:val="22"/>
          <w:szCs w:val="22"/>
        </w:rPr>
      </w:pPr>
      <w:r w:rsidRPr="00F53128">
        <w:rPr>
          <w:rFonts w:ascii="Open Sans" w:hAnsi="Open Sans" w:cs="Open Sans"/>
          <w:sz w:val="22"/>
          <w:szCs w:val="22"/>
        </w:rPr>
        <w:t>The role will see you pr</w:t>
      </w:r>
      <w:r w:rsidR="006161D8">
        <w:rPr>
          <w:rFonts w:ascii="Open Sans" w:hAnsi="Open Sans" w:cs="Open Sans"/>
          <w:sz w:val="22"/>
          <w:szCs w:val="22"/>
        </w:rPr>
        <w:t xml:space="preserve">oviding </w:t>
      </w:r>
      <w:r w:rsidR="003023AD">
        <w:rPr>
          <w:rFonts w:ascii="Open Sans" w:hAnsi="Open Sans" w:cs="Open Sans"/>
          <w:sz w:val="22"/>
          <w:szCs w:val="22"/>
        </w:rPr>
        <w:t xml:space="preserve">excellent </w:t>
      </w:r>
      <w:r w:rsidR="00DD589C">
        <w:rPr>
          <w:rFonts w:ascii="Open Sans" w:hAnsi="Open Sans" w:cs="Open Sans"/>
          <w:sz w:val="22"/>
          <w:szCs w:val="22"/>
        </w:rPr>
        <w:t xml:space="preserve">governance </w:t>
      </w:r>
      <w:r w:rsidR="006161D8">
        <w:rPr>
          <w:rFonts w:ascii="Open Sans" w:hAnsi="Open Sans" w:cs="Open Sans"/>
          <w:sz w:val="22"/>
          <w:szCs w:val="22"/>
        </w:rPr>
        <w:t xml:space="preserve">support to the </w:t>
      </w:r>
      <w:r w:rsidR="00E62AC8">
        <w:rPr>
          <w:rFonts w:ascii="Open Sans" w:hAnsi="Open Sans" w:cs="Open Sans"/>
          <w:sz w:val="22"/>
          <w:szCs w:val="22"/>
        </w:rPr>
        <w:t>Executive L</w:t>
      </w:r>
      <w:r w:rsidRPr="00F53128">
        <w:rPr>
          <w:rFonts w:ascii="Open Sans" w:hAnsi="Open Sans" w:cs="Open Sans"/>
          <w:sz w:val="22"/>
          <w:szCs w:val="22"/>
        </w:rPr>
        <w:t xml:space="preserve">eadership </w:t>
      </w:r>
      <w:r w:rsidR="00E62AC8">
        <w:rPr>
          <w:rFonts w:ascii="Open Sans" w:hAnsi="Open Sans" w:cs="Open Sans"/>
          <w:sz w:val="22"/>
          <w:szCs w:val="22"/>
        </w:rPr>
        <w:t>T</w:t>
      </w:r>
      <w:r w:rsidRPr="00F53128">
        <w:rPr>
          <w:rFonts w:ascii="Open Sans" w:hAnsi="Open Sans" w:cs="Open Sans"/>
          <w:sz w:val="22"/>
          <w:szCs w:val="22"/>
        </w:rPr>
        <w:t>eam</w:t>
      </w:r>
      <w:r w:rsidR="00A9126A">
        <w:rPr>
          <w:rFonts w:ascii="Open Sans" w:hAnsi="Open Sans" w:cs="Open Sans"/>
          <w:sz w:val="22"/>
          <w:szCs w:val="22"/>
        </w:rPr>
        <w:t>,</w:t>
      </w:r>
      <w:r w:rsidR="00E62AC8">
        <w:rPr>
          <w:rFonts w:ascii="Open Sans" w:hAnsi="Open Sans" w:cs="Open Sans"/>
          <w:sz w:val="22"/>
          <w:szCs w:val="22"/>
        </w:rPr>
        <w:t xml:space="preserve"> </w:t>
      </w:r>
      <w:r w:rsidR="00A9126A">
        <w:rPr>
          <w:rFonts w:ascii="Open Sans" w:hAnsi="Open Sans" w:cs="Open Sans"/>
          <w:sz w:val="22"/>
          <w:szCs w:val="22"/>
        </w:rPr>
        <w:t>Board and its sub-</w:t>
      </w:r>
      <w:r w:rsidR="00E62AC8">
        <w:rPr>
          <w:rFonts w:ascii="Open Sans" w:hAnsi="Open Sans" w:cs="Open Sans"/>
          <w:sz w:val="22"/>
          <w:szCs w:val="22"/>
        </w:rPr>
        <w:t>committees</w:t>
      </w:r>
      <w:r w:rsidRPr="00F53128">
        <w:rPr>
          <w:rFonts w:ascii="Open Sans" w:hAnsi="Open Sans" w:cs="Open Sans"/>
          <w:sz w:val="22"/>
          <w:szCs w:val="22"/>
        </w:rPr>
        <w:t xml:space="preserve">, including </w:t>
      </w:r>
      <w:r>
        <w:rPr>
          <w:rFonts w:ascii="Open Sans" w:hAnsi="Open Sans" w:cs="Open Sans"/>
          <w:sz w:val="22"/>
          <w:szCs w:val="22"/>
        </w:rPr>
        <w:t>suppor</w:t>
      </w:r>
      <w:r w:rsidR="00A9126A">
        <w:rPr>
          <w:rFonts w:ascii="Open Sans" w:hAnsi="Open Sans" w:cs="Open Sans"/>
          <w:sz w:val="22"/>
          <w:szCs w:val="22"/>
        </w:rPr>
        <w:t>t</w:t>
      </w:r>
      <w:r w:rsidR="00D506EE">
        <w:rPr>
          <w:rFonts w:ascii="Open Sans" w:hAnsi="Open Sans" w:cs="Open Sans"/>
          <w:sz w:val="22"/>
          <w:szCs w:val="22"/>
        </w:rPr>
        <w:t xml:space="preserve"> t</w:t>
      </w:r>
      <w:r w:rsidR="00A9126A">
        <w:rPr>
          <w:rFonts w:ascii="Open Sans" w:hAnsi="Open Sans" w:cs="Open Sans"/>
          <w:sz w:val="22"/>
          <w:szCs w:val="22"/>
        </w:rPr>
        <w:t>o</w:t>
      </w:r>
      <w:r w:rsidRPr="00F53128">
        <w:rPr>
          <w:rFonts w:ascii="Open Sans" w:hAnsi="Open Sans" w:cs="Open Sans"/>
          <w:sz w:val="22"/>
          <w:szCs w:val="22"/>
        </w:rPr>
        <w:t xml:space="preserve"> organis</w:t>
      </w:r>
      <w:r w:rsidR="00A9126A">
        <w:rPr>
          <w:rFonts w:ascii="Open Sans" w:hAnsi="Open Sans" w:cs="Open Sans"/>
          <w:sz w:val="22"/>
          <w:szCs w:val="22"/>
        </w:rPr>
        <w:t>e</w:t>
      </w:r>
      <w:r>
        <w:rPr>
          <w:rFonts w:ascii="Open Sans" w:hAnsi="Open Sans" w:cs="Open Sans"/>
          <w:sz w:val="22"/>
          <w:szCs w:val="22"/>
        </w:rPr>
        <w:t xml:space="preserve">, </w:t>
      </w:r>
      <w:r w:rsidRPr="00F53128">
        <w:rPr>
          <w:rFonts w:ascii="Open Sans" w:hAnsi="Open Sans" w:cs="Open Sans"/>
          <w:sz w:val="22"/>
          <w:szCs w:val="22"/>
        </w:rPr>
        <w:t>collat</w:t>
      </w:r>
      <w:r w:rsidR="00A9126A">
        <w:rPr>
          <w:rFonts w:ascii="Open Sans" w:hAnsi="Open Sans" w:cs="Open Sans"/>
          <w:sz w:val="22"/>
          <w:szCs w:val="22"/>
        </w:rPr>
        <w:t>e</w:t>
      </w:r>
      <w:r w:rsidRPr="00F53128">
        <w:rPr>
          <w:rFonts w:ascii="Open Sans" w:hAnsi="Open Sans" w:cs="Open Sans"/>
          <w:sz w:val="22"/>
          <w:szCs w:val="22"/>
        </w:rPr>
        <w:t xml:space="preserve"> and issu</w:t>
      </w:r>
      <w:r w:rsidR="00A9126A">
        <w:rPr>
          <w:rFonts w:ascii="Open Sans" w:hAnsi="Open Sans" w:cs="Open Sans"/>
          <w:sz w:val="22"/>
          <w:szCs w:val="22"/>
        </w:rPr>
        <w:t>e</w:t>
      </w:r>
      <w:r w:rsidRPr="00F53128">
        <w:rPr>
          <w:rFonts w:ascii="Open Sans" w:hAnsi="Open Sans" w:cs="Open Sans"/>
          <w:sz w:val="22"/>
          <w:szCs w:val="22"/>
        </w:rPr>
        <w:t xml:space="preserve"> all agendas</w:t>
      </w:r>
      <w:r w:rsidR="00E62AC8">
        <w:rPr>
          <w:rFonts w:ascii="Open Sans" w:hAnsi="Open Sans" w:cs="Open Sans"/>
          <w:sz w:val="22"/>
          <w:szCs w:val="22"/>
        </w:rPr>
        <w:t xml:space="preserve"> and committee papers</w:t>
      </w:r>
      <w:r w:rsidR="00A9126A">
        <w:rPr>
          <w:rFonts w:ascii="Open Sans" w:hAnsi="Open Sans" w:cs="Open Sans"/>
          <w:sz w:val="22"/>
          <w:szCs w:val="22"/>
        </w:rPr>
        <w:t>, take and distribute accurate minutes and update forward plans and action trackers as necessary</w:t>
      </w:r>
      <w:r w:rsidR="00C97D15">
        <w:rPr>
          <w:rFonts w:ascii="Open Sans" w:hAnsi="Open Sans" w:cs="Open Sans"/>
          <w:sz w:val="22"/>
          <w:szCs w:val="22"/>
        </w:rPr>
        <w:t xml:space="preserve"> to ensure service levels are </w:t>
      </w:r>
      <w:proofErr w:type="gramStart"/>
      <w:r w:rsidR="00C97D15">
        <w:rPr>
          <w:rFonts w:ascii="Open Sans" w:hAnsi="Open Sans" w:cs="Open Sans"/>
          <w:sz w:val="22"/>
          <w:szCs w:val="22"/>
        </w:rPr>
        <w:t>adhered to at all times</w:t>
      </w:r>
      <w:proofErr w:type="gramEnd"/>
      <w:r w:rsidR="00A9126A">
        <w:rPr>
          <w:rFonts w:ascii="Open Sans" w:hAnsi="Open Sans" w:cs="Open Sans"/>
          <w:sz w:val="22"/>
          <w:szCs w:val="22"/>
        </w:rPr>
        <w:t>. You will also provide support to non-executive directors</w:t>
      </w:r>
      <w:r w:rsidR="007B3433">
        <w:rPr>
          <w:rFonts w:ascii="Open Sans" w:hAnsi="Open Sans" w:cs="Open Sans"/>
          <w:sz w:val="22"/>
          <w:szCs w:val="22"/>
        </w:rPr>
        <w:t xml:space="preserve"> where required</w:t>
      </w:r>
      <w:r w:rsidR="00A9126A">
        <w:rPr>
          <w:rFonts w:ascii="Open Sans" w:hAnsi="Open Sans" w:cs="Open Sans"/>
          <w:sz w:val="22"/>
          <w:szCs w:val="22"/>
        </w:rPr>
        <w:t>, and work alongside executive assistants to co-ordinate Executive Leadership Team members’ diaries and workflows.</w:t>
      </w:r>
    </w:p>
    <w:p w14:paraId="62F96AC0" w14:textId="77777777" w:rsidR="00105F8E" w:rsidRDefault="00105F8E" w:rsidP="00105F8E">
      <w:pPr>
        <w:rPr>
          <w:rFonts w:ascii="Open Sans" w:hAnsi="Open Sans" w:cs="Open Sans"/>
          <w:b/>
          <w:color w:val="595959"/>
          <w:sz w:val="32"/>
          <w:szCs w:val="32"/>
        </w:rPr>
      </w:pPr>
    </w:p>
    <w:p w14:paraId="15812E1B" w14:textId="77777777" w:rsidR="00105F8E" w:rsidRDefault="00105F8E" w:rsidP="00105F8E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You will</w:t>
      </w:r>
    </w:p>
    <w:p w14:paraId="3921F92E" w14:textId="77777777" w:rsidR="00CC0205" w:rsidRPr="00105F8E" w:rsidRDefault="00CC0205" w:rsidP="00105F8E">
      <w:pPr>
        <w:rPr>
          <w:rFonts w:ascii="Open Sans" w:hAnsi="Open Sans" w:cs="Open Sans"/>
          <w:b/>
          <w:color w:val="595959"/>
          <w:sz w:val="32"/>
          <w:szCs w:val="32"/>
        </w:rPr>
      </w:pPr>
    </w:p>
    <w:p w14:paraId="17D279EF" w14:textId="3475A9DD" w:rsidR="00105F8E" w:rsidRDefault="00105F8E" w:rsidP="00105F8E">
      <w:pPr>
        <w:numPr>
          <w:ilvl w:val="0"/>
          <w:numId w:val="1"/>
        </w:numPr>
        <w:ind w:left="720"/>
        <w:jc w:val="both"/>
        <w:rPr>
          <w:rFonts w:ascii="Open Sans" w:hAnsi="Open Sans" w:cs="Open Sans"/>
          <w:sz w:val="22"/>
          <w:szCs w:val="22"/>
        </w:rPr>
      </w:pPr>
      <w:r w:rsidRPr="00F53128">
        <w:rPr>
          <w:rFonts w:ascii="Open Sans" w:hAnsi="Open Sans" w:cs="Open Sans"/>
          <w:sz w:val="22"/>
          <w:szCs w:val="22"/>
        </w:rPr>
        <w:t xml:space="preserve">Provide secretariat </w:t>
      </w:r>
      <w:r w:rsidR="006161D8">
        <w:rPr>
          <w:rFonts w:ascii="Open Sans" w:hAnsi="Open Sans" w:cs="Open Sans"/>
          <w:sz w:val="22"/>
          <w:szCs w:val="22"/>
        </w:rPr>
        <w:t xml:space="preserve">services to support the </w:t>
      </w:r>
      <w:r w:rsidR="00A9126A">
        <w:rPr>
          <w:rFonts w:ascii="Open Sans" w:hAnsi="Open Sans" w:cs="Open Sans"/>
          <w:sz w:val="22"/>
          <w:szCs w:val="22"/>
        </w:rPr>
        <w:t>B</w:t>
      </w:r>
      <w:r w:rsidR="006161D8">
        <w:rPr>
          <w:rFonts w:ascii="Open Sans" w:hAnsi="Open Sans" w:cs="Open Sans"/>
          <w:sz w:val="22"/>
          <w:szCs w:val="22"/>
        </w:rPr>
        <w:t>oard</w:t>
      </w:r>
      <w:r w:rsidR="00A9126A">
        <w:rPr>
          <w:rFonts w:ascii="Open Sans" w:hAnsi="Open Sans" w:cs="Open Sans"/>
          <w:sz w:val="22"/>
          <w:szCs w:val="22"/>
        </w:rPr>
        <w:t xml:space="preserve"> and its sub-committees</w:t>
      </w:r>
      <w:r w:rsidR="006161D8">
        <w:rPr>
          <w:rFonts w:ascii="Open Sans" w:hAnsi="Open Sans" w:cs="Open Sans"/>
          <w:sz w:val="22"/>
          <w:szCs w:val="22"/>
        </w:rPr>
        <w:t>, non-executive directors and the executive l</w:t>
      </w:r>
      <w:r w:rsidRPr="00F53128">
        <w:rPr>
          <w:rFonts w:ascii="Open Sans" w:hAnsi="Open Sans" w:cs="Open Sans"/>
          <w:sz w:val="22"/>
          <w:szCs w:val="22"/>
        </w:rPr>
        <w:t>ea</w:t>
      </w:r>
      <w:r w:rsidR="006161D8">
        <w:rPr>
          <w:rFonts w:ascii="Open Sans" w:hAnsi="Open Sans" w:cs="Open Sans"/>
          <w:sz w:val="22"/>
          <w:szCs w:val="22"/>
        </w:rPr>
        <w:t>dership t</w:t>
      </w:r>
      <w:r w:rsidRPr="00F53128">
        <w:rPr>
          <w:rFonts w:ascii="Open Sans" w:hAnsi="Open Sans" w:cs="Open Sans"/>
          <w:sz w:val="22"/>
          <w:szCs w:val="22"/>
        </w:rPr>
        <w:t>eam including managing diaries</w:t>
      </w:r>
      <w:r w:rsidR="00CC0205">
        <w:rPr>
          <w:rFonts w:ascii="Open Sans" w:hAnsi="Open Sans" w:cs="Open Sans"/>
          <w:sz w:val="22"/>
          <w:szCs w:val="22"/>
        </w:rPr>
        <w:t>,</w:t>
      </w:r>
      <w:r w:rsidR="00D506EE">
        <w:rPr>
          <w:rFonts w:ascii="Open Sans" w:hAnsi="Open Sans" w:cs="Open Sans"/>
          <w:sz w:val="22"/>
          <w:szCs w:val="22"/>
        </w:rPr>
        <w:t xml:space="preserve"> </w:t>
      </w:r>
      <w:r w:rsidRPr="00F53128">
        <w:rPr>
          <w:rFonts w:ascii="Open Sans" w:hAnsi="Open Sans" w:cs="Open Sans"/>
          <w:sz w:val="22"/>
          <w:szCs w:val="22"/>
        </w:rPr>
        <w:t>organising meetings and appointments</w:t>
      </w:r>
      <w:r>
        <w:rPr>
          <w:rFonts w:ascii="Open Sans" w:hAnsi="Open Sans" w:cs="Open Sans"/>
          <w:sz w:val="22"/>
          <w:szCs w:val="22"/>
        </w:rPr>
        <w:t xml:space="preserve"> and being the first point of contact </w:t>
      </w:r>
      <w:r w:rsidR="00CC0205">
        <w:rPr>
          <w:rFonts w:ascii="Open Sans" w:hAnsi="Open Sans" w:cs="Open Sans"/>
          <w:sz w:val="22"/>
          <w:szCs w:val="22"/>
        </w:rPr>
        <w:t>for</w:t>
      </w:r>
      <w:r w:rsidR="00823ABD">
        <w:rPr>
          <w:rFonts w:ascii="Open Sans" w:hAnsi="Open Sans" w:cs="Open Sans"/>
          <w:sz w:val="22"/>
          <w:szCs w:val="22"/>
        </w:rPr>
        <w:t xml:space="preserve"> </w:t>
      </w:r>
      <w:r w:rsidR="009875E4">
        <w:rPr>
          <w:rFonts w:ascii="Open Sans" w:hAnsi="Open Sans" w:cs="Open Sans"/>
          <w:sz w:val="22"/>
          <w:szCs w:val="22"/>
        </w:rPr>
        <w:t>pre-</w:t>
      </w:r>
      <w:r w:rsidR="00CC0205">
        <w:rPr>
          <w:rFonts w:ascii="Open Sans" w:hAnsi="Open Sans" w:cs="Open Sans"/>
          <w:sz w:val="22"/>
          <w:szCs w:val="22"/>
        </w:rPr>
        <w:t xml:space="preserve">assigned groups </w:t>
      </w:r>
      <w:r>
        <w:rPr>
          <w:rFonts w:ascii="Open Sans" w:hAnsi="Open Sans" w:cs="Open Sans"/>
          <w:sz w:val="22"/>
          <w:szCs w:val="22"/>
        </w:rPr>
        <w:t>as required.</w:t>
      </w:r>
    </w:p>
    <w:p w14:paraId="009C7B2D" w14:textId="77777777" w:rsidR="003E4613" w:rsidRDefault="003E4613" w:rsidP="003E4613">
      <w:pPr>
        <w:jc w:val="both"/>
        <w:rPr>
          <w:rFonts w:ascii="Open Sans" w:hAnsi="Open Sans" w:cs="Open Sans"/>
          <w:sz w:val="22"/>
          <w:szCs w:val="22"/>
        </w:rPr>
      </w:pPr>
    </w:p>
    <w:p w14:paraId="0E2E2D6A" w14:textId="2728B95C" w:rsidR="00A9126A" w:rsidRDefault="00A9126A" w:rsidP="00A9126A">
      <w:pPr>
        <w:numPr>
          <w:ilvl w:val="0"/>
          <w:numId w:val="1"/>
        </w:numPr>
        <w:ind w:left="72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Collate and distribute papers, take and circulate minutes and </w:t>
      </w:r>
      <w:r w:rsidR="00CC0205">
        <w:rPr>
          <w:rFonts w:ascii="Open Sans" w:hAnsi="Open Sans" w:cs="Open Sans"/>
          <w:sz w:val="22"/>
          <w:szCs w:val="22"/>
        </w:rPr>
        <w:t xml:space="preserve">be </w:t>
      </w:r>
      <w:r>
        <w:rPr>
          <w:rFonts w:ascii="Open Sans" w:hAnsi="Open Sans" w:cs="Open Sans"/>
          <w:sz w:val="22"/>
          <w:szCs w:val="22"/>
        </w:rPr>
        <w:t>responsib</w:t>
      </w:r>
      <w:r w:rsidR="00CC0205">
        <w:rPr>
          <w:rFonts w:ascii="Open Sans" w:hAnsi="Open Sans" w:cs="Open Sans"/>
          <w:sz w:val="22"/>
          <w:szCs w:val="22"/>
        </w:rPr>
        <w:t>le</w:t>
      </w:r>
      <w:r>
        <w:rPr>
          <w:rFonts w:ascii="Open Sans" w:hAnsi="Open Sans" w:cs="Open Sans"/>
          <w:sz w:val="22"/>
          <w:szCs w:val="22"/>
        </w:rPr>
        <w:t xml:space="preserve"> for updating actions </w:t>
      </w:r>
      <w:r w:rsidR="00CC0205">
        <w:rPr>
          <w:rFonts w:ascii="Open Sans" w:hAnsi="Open Sans" w:cs="Open Sans"/>
          <w:sz w:val="22"/>
          <w:szCs w:val="22"/>
        </w:rPr>
        <w:t xml:space="preserve">in the correct documents </w:t>
      </w:r>
      <w:r>
        <w:rPr>
          <w:rFonts w:ascii="Open Sans" w:hAnsi="Open Sans" w:cs="Open Sans"/>
          <w:sz w:val="22"/>
          <w:szCs w:val="22"/>
        </w:rPr>
        <w:t>arising from those meetings</w:t>
      </w:r>
      <w:r w:rsidR="006910C3">
        <w:rPr>
          <w:rFonts w:ascii="Open Sans" w:hAnsi="Open Sans" w:cs="Open Sans"/>
          <w:sz w:val="22"/>
          <w:szCs w:val="22"/>
        </w:rPr>
        <w:t xml:space="preserve"> in a timely manner</w:t>
      </w:r>
      <w:r>
        <w:rPr>
          <w:rFonts w:ascii="Open Sans" w:hAnsi="Open Sans" w:cs="Open Sans"/>
          <w:sz w:val="22"/>
          <w:szCs w:val="22"/>
        </w:rPr>
        <w:t>.</w:t>
      </w:r>
    </w:p>
    <w:p w14:paraId="1C90FA9A" w14:textId="77777777" w:rsidR="00A9126A" w:rsidRDefault="00A9126A" w:rsidP="00A9126A">
      <w:pPr>
        <w:pStyle w:val="ListParagraph"/>
        <w:rPr>
          <w:rFonts w:ascii="Open Sans" w:hAnsi="Open Sans" w:cs="Open Sans"/>
          <w:sz w:val="22"/>
          <w:szCs w:val="22"/>
        </w:rPr>
      </w:pPr>
    </w:p>
    <w:p w14:paraId="00EAA2AE" w14:textId="77777777" w:rsidR="00105F8E" w:rsidRPr="003E4613" w:rsidRDefault="003E4613" w:rsidP="00C900FC">
      <w:pPr>
        <w:numPr>
          <w:ilvl w:val="0"/>
          <w:numId w:val="1"/>
        </w:numPr>
        <w:ind w:left="720"/>
        <w:jc w:val="both"/>
        <w:rPr>
          <w:rFonts w:ascii="Open Sans" w:hAnsi="Open Sans" w:cs="Open Sans"/>
          <w:sz w:val="22"/>
          <w:szCs w:val="22"/>
        </w:rPr>
      </w:pPr>
      <w:r w:rsidRPr="003E4613">
        <w:rPr>
          <w:rFonts w:ascii="Open Sans" w:hAnsi="Open Sans" w:cs="Open Sans"/>
          <w:sz w:val="22"/>
          <w:szCs w:val="22"/>
        </w:rPr>
        <w:t xml:space="preserve">Provide such </w:t>
      </w:r>
      <w:r>
        <w:rPr>
          <w:rFonts w:ascii="Open Sans" w:hAnsi="Open Sans" w:cs="Open Sans"/>
          <w:sz w:val="22"/>
          <w:szCs w:val="22"/>
        </w:rPr>
        <w:t xml:space="preserve">other support </w:t>
      </w:r>
      <w:r w:rsidRPr="003E4613">
        <w:rPr>
          <w:rFonts w:ascii="Open Sans" w:hAnsi="Open Sans" w:cs="Open Sans"/>
          <w:sz w:val="22"/>
          <w:szCs w:val="22"/>
        </w:rPr>
        <w:t xml:space="preserve">to the Chair of the Board and </w:t>
      </w:r>
      <w:r w:rsidR="00A9126A">
        <w:rPr>
          <w:rFonts w:ascii="Open Sans" w:hAnsi="Open Sans" w:cs="Open Sans"/>
          <w:sz w:val="22"/>
          <w:szCs w:val="22"/>
        </w:rPr>
        <w:t xml:space="preserve">other </w:t>
      </w:r>
      <w:r>
        <w:rPr>
          <w:rFonts w:ascii="Open Sans" w:hAnsi="Open Sans" w:cs="Open Sans"/>
          <w:sz w:val="22"/>
          <w:szCs w:val="22"/>
        </w:rPr>
        <w:t>n</w:t>
      </w:r>
      <w:r w:rsidRPr="003E4613">
        <w:rPr>
          <w:rFonts w:ascii="Open Sans" w:hAnsi="Open Sans" w:cs="Open Sans"/>
          <w:sz w:val="22"/>
          <w:szCs w:val="22"/>
        </w:rPr>
        <w:t>on-</w:t>
      </w:r>
      <w:r>
        <w:rPr>
          <w:rFonts w:ascii="Open Sans" w:hAnsi="Open Sans" w:cs="Open Sans"/>
          <w:sz w:val="22"/>
          <w:szCs w:val="22"/>
        </w:rPr>
        <w:t>e</w:t>
      </w:r>
      <w:r w:rsidRPr="003E4613">
        <w:rPr>
          <w:rFonts w:ascii="Open Sans" w:hAnsi="Open Sans" w:cs="Open Sans"/>
          <w:sz w:val="22"/>
          <w:szCs w:val="22"/>
        </w:rPr>
        <w:t xml:space="preserve">xecutive </w:t>
      </w:r>
      <w:r>
        <w:rPr>
          <w:rFonts w:ascii="Open Sans" w:hAnsi="Open Sans" w:cs="Open Sans"/>
          <w:sz w:val="22"/>
          <w:szCs w:val="22"/>
        </w:rPr>
        <w:t>d</w:t>
      </w:r>
      <w:r w:rsidRPr="003E4613">
        <w:rPr>
          <w:rFonts w:ascii="Open Sans" w:hAnsi="Open Sans" w:cs="Open Sans"/>
          <w:sz w:val="22"/>
          <w:szCs w:val="22"/>
        </w:rPr>
        <w:t>irectors</w:t>
      </w:r>
      <w:r>
        <w:rPr>
          <w:rFonts w:ascii="Open Sans" w:hAnsi="Open Sans" w:cs="Open Sans"/>
          <w:sz w:val="22"/>
          <w:szCs w:val="22"/>
        </w:rPr>
        <w:t xml:space="preserve"> as is necessary to </w:t>
      </w:r>
      <w:r w:rsidR="00A9126A">
        <w:rPr>
          <w:rFonts w:ascii="Open Sans" w:hAnsi="Open Sans" w:cs="Open Sans"/>
          <w:sz w:val="22"/>
          <w:szCs w:val="22"/>
        </w:rPr>
        <w:t xml:space="preserve">ensure they </w:t>
      </w:r>
      <w:proofErr w:type="gramStart"/>
      <w:r w:rsidR="00A9126A">
        <w:rPr>
          <w:rFonts w:ascii="Open Sans" w:hAnsi="Open Sans" w:cs="Open Sans"/>
          <w:sz w:val="22"/>
          <w:szCs w:val="22"/>
        </w:rPr>
        <w:t>are able to</w:t>
      </w:r>
      <w:proofErr w:type="gramEnd"/>
      <w:r w:rsidR="00A9126A">
        <w:rPr>
          <w:rFonts w:ascii="Open Sans" w:hAnsi="Open Sans" w:cs="Open Sans"/>
          <w:sz w:val="22"/>
          <w:szCs w:val="22"/>
        </w:rPr>
        <w:t xml:space="preserve"> carry out their duties effectively.</w:t>
      </w:r>
    </w:p>
    <w:p w14:paraId="446F95EF" w14:textId="77777777" w:rsidR="00105F8E" w:rsidRDefault="00105F8E" w:rsidP="00105F8E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07D7D42C" w14:textId="605BB664" w:rsidR="00105F8E" w:rsidRDefault="00A9126A" w:rsidP="00105F8E">
      <w:pPr>
        <w:numPr>
          <w:ilvl w:val="0"/>
          <w:numId w:val="1"/>
        </w:numPr>
        <w:ind w:left="72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</w:t>
      </w:r>
      <w:r w:rsidR="00105F8E" w:rsidRPr="00D27604">
        <w:rPr>
          <w:rFonts w:ascii="Open Sans" w:hAnsi="Open Sans" w:cs="Open Sans"/>
          <w:sz w:val="22"/>
          <w:szCs w:val="22"/>
        </w:rPr>
        <w:t xml:space="preserve">ontribute towards </w:t>
      </w:r>
      <w:r>
        <w:rPr>
          <w:rFonts w:ascii="Open Sans" w:hAnsi="Open Sans" w:cs="Open Sans"/>
          <w:sz w:val="22"/>
          <w:szCs w:val="22"/>
        </w:rPr>
        <w:t>departmental objectives and team plan</w:t>
      </w:r>
      <w:r w:rsidR="006910C3">
        <w:rPr>
          <w:rFonts w:ascii="Open Sans" w:hAnsi="Open Sans" w:cs="Open Sans"/>
          <w:sz w:val="22"/>
          <w:szCs w:val="22"/>
        </w:rPr>
        <w:t>s</w:t>
      </w:r>
      <w:r w:rsidR="00105F8E" w:rsidRPr="00D27604">
        <w:rPr>
          <w:rFonts w:ascii="Open Sans" w:hAnsi="Open Sans" w:cs="Open Sans"/>
          <w:sz w:val="22"/>
          <w:szCs w:val="22"/>
        </w:rPr>
        <w:t xml:space="preserve"> so that the Authority operates effectively and </w:t>
      </w:r>
      <w:r w:rsidR="00105F8E">
        <w:rPr>
          <w:rFonts w:ascii="Open Sans" w:hAnsi="Open Sans" w:cs="Open Sans"/>
          <w:sz w:val="22"/>
          <w:szCs w:val="22"/>
        </w:rPr>
        <w:t>meet</w:t>
      </w:r>
      <w:r w:rsidR="006161D8">
        <w:rPr>
          <w:rFonts w:ascii="Open Sans" w:hAnsi="Open Sans" w:cs="Open Sans"/>
          <w:sz w:val="22"/>
          <w:szCs w:val="22"/>
        </w:rPr>
        <w:t>s</w:t>
      </w:r>
      <w:r w:rsidR="00105F8E" w:rsidRPr="00D27604">
        <w:rPr>
          <w:rFonts w:ascii="Open Sans" w:hAnsi="Open Sans" w:cs="Open Sans"/>
          <w:sz w:val="22"/>
          <w:szCs w:val="22"/>
        </w:rPr>
        <w:t xml:space="preserve"> its corporate </w:t>
      </w:r>
      <w:r w:rsidR="00CC0205">
        <w:rPr>
          <w:rFonts w:ascii="Open Sans" w:hAnsi="Open Sans" w:cs="Open Sans"/>
          <w:sz w:val="22"/>
          <w:szCs w:val="22"/>
        </w:rPr>
        <w:t xml:space="preserve">and governance </w:t>
      </w:r>
      <w:r w:rsidR="00105F8E" w:rsidRPr="00D27604">
        <w:rPr>
          <w:rFonts w:ascii="Open Sans" w:hAnsi="Open Sans" w:cs="Open Sans"/>
          <w:sz w:val="22"/>
          <w:szCs w:val="22"/>
        </w:rPr>
        <w:t>objectives.</w:t>
      </w:r>
    </w:p>
    <w:p w14:paraId="7DF35740" w14:textId="77777777" w:rsidR="001E5147" w:rsidRDefault="001E5147" w:rsidP="00CE0A84">
      <w:pPr>
        <w:rPr>
          <w:rFonts w:ascii="Open Sans" w:hAnsi="Open Sans" w:cs="Open Sans"/>
          <w:sz w:val="22"/>
          <w:szCs w:val="22"/>
        </w:rPr>
      </w:pPr>
    </w:p>
    <w:p w14:paraId="7B672616" w14:textId="77777777" w:rsidR="007549B1" w:rsidRPr="00CE0A84" w:rsidRDefault="007549B1" w:rsidP="00CE0A84">
      <w:pPr>
        <w:rPr>
          <w:rFonts w:ascii="Open Sans" w:hAnsi="Open Sans" w:cs="Open Sans"/>
          <w:sz w:val="16"/>
          <w:szCs w:val="16"/>
        </w:rPr>
      </w:pPr>
    </w:p>
    <w:p w14:paraId="3F2D134D" w14:textId="77777777" w:rsidR="001F00C5" w:rsidRPr="00A502EA" w:rsidRDefault="001F00C5" w:rsidP="00B947AD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Responsibilities</w:t>
      </w:r>
    </w:p>
    <w:p w14:paraId="3F4A4DCF" w14:textId="77777777" w:rsidR="00274C51" w:rsidRDefault="00274C51" w:rsidP="00274C51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2097DA10" w14:textId="45ECD580" w:rsidR="00274C51" w:rsidRDefault="00274C51" w:rsidP="00274C51">
      <w:pPr>
        <w:pStyle w:val="ListParagraph"/>
        <w:ind w:left="0"/>
        <w:rPr>
          <w:rFonts w:ascii="Open Sans" w:hAnsi="Open Sans" w:cs="Open Sans"/>
          <w:sz w:val="22"/>
          <w:szCs w:val="22"/>
        </w:rPr>
      </w:pPr>
      <w:r w:rsidRPr="00274C51">
        <w:rPr>
          <w:rFonts w:ascii="Open Sans" w:hAnsi="Open Sans" w:cs="Open Sans"/>
          <w:sz w:val="22"/>
          <w:szCs w:val="22"/>
        </w:rPr>
        <w:t>You will</w:t>
      </w:r>
      <w:r w:rsidR="006161D8">
        <w:rPr>
          <w:rFonts w:ascii="Open Sans" w:hAnsi="Open Sans" w:cs="Open Sans"/>
          <w:sz w:val="22"/>
          <w:szCs w:val="22"/>
        </w:rPr>
        <w:t>:</w:t>
      </w:r>
    </w:p>
    <w:p w14:paraId="7C9565CF" w14:textId="030EC464" w:rsidR="006161D8" w:rsidRDefault="006161D8" w:rsidP="00274C51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6A974535" w14:textId="43ABBC68" w:rsidR="006161D8" w:rsidRPr="006161D8" w:rsidRDefault="00274C51" w:rsidP="006161D8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Pr="00A023D5">
        <w:rPr>
          <w:rFonts w:ascii="Open Sans" w:hAnsi="Open Sans" w:cs="Open Sans"/>
          <w:sz w:val="22"/>
          <w:szCs w:val="22"/>
        </w:rPr>
        <w:t xml:space="preserve">lan and co-ordinate meetings </w:t>
      </w:r>
      <w:r w:rsidR="007514AC">
        <w:rPr>
          <w:rFonts w:ascii="Open Sans" w:hAnsi="Open Sans" w:cs="Open Sans"/>
          <w:sz w:val="22"/>
          <w:szCs w:val="22"/>
        </w:rPr>
        <w:t xml:space="preserve">for </w:t>
      </w:r>
      <w:r w:rsidR="000C0E05">
        <w:rPr>
          <w:rFonts w:ascii="Open Sans" w:hAnsi="Open Sans" w:cs="Open Sans"/>
          <w:sz w:val="22"/>
          <w:szCs w:val="22"/>
        </w:rPr>
        <w:t>your</w:t>
      </w:r>
      <w:r w:rsidR="007514AC">
        <w:rPr>
          <w:rFonts w:ascii="Open Sans" w:hAnsi="Open Sans" w:cs="Open Sans"/>
          <w:sz w:val="22"/>
          <w:szCs w:val="22"/>
        </w:rPr>
        <w:t xml:space="preserve"> </w:t>
      </w:r>
      <w:r w:rsidR="00554C1F">
        <w:rPr>
          <w:rFonts w:ascii="Open Sans" w:hAnsi="Open Sans" w:cs="Open Sans"/>
          <w:sz w:val="22"/>
          <w:szCs w:val="22"/>
        </w:rPr>
        <w:t>pre-</w:t>
      </w:r>
      <w:r w:rsidR="007514AC">
        <w:rPr>
          <w:rFonts w:ascii="Open Sans" w:hAnsi="Open Sans" w:cs="Open Sans"/>
          <w:sz w:val="22"/>
          <w:szCs w:val="22"/>
        </w:rPr>
        <w:t>assigned groups</w:t>
      </w:r>
      <w:r w:rsidR="008C258D">
        <w:rPr>
          <w:rFonts w:ascii="Open Sans" w:hAnsi="Open Sans" w:cs="Open Sans"/>
          <w:sz w:val="22"/>
          <w:szCs w:val="22"/>
        </w:rPr>
        <w:t>.</w:t>
      </w:r>
      <w:r w:rsidR="000C0E05">
        <w:rPr>
          <w:rFonts w:ascii="Open Sans" w:hAnsi="Open Sans" w:cs="Open Sans"/>
          <w:sz w:val="22"/>
          <w:szCs w:val="22"/>
        </w:rPr>
        <w:t xml:space="preserve"> </w:t>
      </w:r>
      <w:r w:rsidR="00E62AC8" w:rsidRPr="00A023D5">
        <w:rPr>
          <w:rFonts w:ascii="Open Sans" w:hAnsi="Open Sans" w:cs="Open Sans"/>
          <w:sz w:val="22"/>
          <w:szCs w:val="22"/>
        </w:rPr>
        <w:t xml:space="preserve">, </w:t>
      </w:r>
      <w:r w:rsidR="008C258D">
        <w:rPr>
          <w:rFonts w:ascii="Open Sans" w:hAnsi="Open Sans" w:cs="Open Sans"/>
          <w:sz w:val="22"/>
          <w:szCs w:val="22"/>
        </w:rPr>
        <w:t xml:space="preserve">Meetings will be assigned from the following Secretarial </w:t>
      </w:r>
      <w:proofErr w:type="gramStart"/>
      <w:r w:rsidR="008C258D">
        <w:rPr>
          <w:rFonts w:ascii="Open Sans" w:hAnsi="Open Sans" w:cs="Open Sans"/>
          <w:sz w:val="22"/>
          <w:szCs w:val="22"/>
        </w:rPr>
        <w:t xml:space="preserve">responsibilities </w:t>
      </w:r>
      <w:r w:rsidR="006161D8">
        <w:rPr>
          <w:rFonts w:ascii="Open Sans" w:hAnsi="Open Sans" w:cs="Open Sans"/>
          <w:sz w:val="22"/>
          <w:szCs w:val="22"/>
        </w:rPr>
        <w:t>:</w:t>
      </w:r>
      <w:proofErr w:type="gramEnd"/>
    </w:p>
    <w:p w14:paraId="4846ECCD" w14:textId="35C5BF33" w:rsidR="006161D8" w:rsidRDefault="00E62AC8" w:rsidP="006161D8">
      <w:pPr>
        <w:pStyle w:val="ListParagraph"/>
        <w:numPr>
          <w:ilvl w:val="1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</w:t>
      </w:r>
      <w:r w:rsidR="00274C51">
        <w:rPr>
          <w:rFonts w:ascii="Open Sans" w:hAnsi="Open Sans" w:cs="Open Sans"/>
          <w:sz w:val="22"/>
          <w:szCs w:val="22"/>
        </w:rPr>
        <w:t xml:space="preserve">oard </w:t>
      </w:r>
    </w:p>
    <w:p w14:paraId="4E0DEFCB" w14:textId="77777777" w:rsidR="001810B7" w:rsidRPr="001810B7" w:rsidRDefault="001810B7" w:rsidP="001810B7">
      <w:pPr>
        <w:pStyle w:val="ListParagraph"/>
        <w:numPr>
          <w:ilvl w:val="1"/>
          <w:numId w:val="16"/>
        </w:numPr>
        <w:rPr>
          <w:rFonts w:ascii="Open Sans" w:hAnsi="Open Sans" w:cs="Open Sans"/>
          <w:sz w:val="22"/>
          <w:szCs w:val="22"/>
        </w:rPr>
      </w:pPr>
      <w:r w:rsidRPr="001810B7">
        <w:rPr>
          <w:rFonts w:ascii="Open Sans" w:hAnsi="Open Sans" w:cs="Open Sans"/>
          <w:sz w:val="22"/>
          <w:szCs w:val="22"/>
        </w:rPr>
        <w:t xml:space="preserve">Audit, Risk and Compliance (ARAC), Annual Report and Accounts (ARAA), Chairs &amp; </w:t>
      </w:r>
      <w:proofErr w:type="spellStart"/>
      <w:proofErr w:type="gramStart"/>
      <w:r w:rsidRPr="001810B7">
        <w:rPr>
          <w:rFonts w:ascii="Open Sans" w:hAnsi="Open Sans" w:cs="Open Sans"/>
          <w:sz w:val="22"/>
          <w:szCs w:val="22"/>
        </w:rPr>
        <w:t>Non Executive</w:t>
      </w:r>
      <w:proofErr w:type="spellEnd"/>
      <w:proofErr w:type="gramEnd"/>
      <w:r w:rsidRPr="001810B7">
        <w:rPr>
          <w:rFonts w:ascii="Open Sans" w:hAnsi="Open Sans" w:cs="Open Sans"/>
          <w:sz w:val="22"/>
          <w:szCs w:val="22"/>
        </w:rPr>
        <w:t xml:space="preserve"> Directors (NED) Support, Executive Leadership Team (ELT) Business and People, ELT Strategy</w:t>
      </w:r>
    </w:p>
    <w:p w14:paraId="12CC6040" w14:textId="77777777" w:rsidR="00552BCE" w:rsidRDefault="00552BCE" w:rsidP="00552BCE">
      <w:pPr>
        <w:pStyle w:val="ListParagraph"/>
        <w:ind w:left="1080"/>
        <w:rPr>
          <w:rFonts w:ascii="Open Sans" w:hAnsi="Open Sans" w:cs="Open Sans"/>
          <w:sz w:val="22"/>
          <w:szCs w:val="22"/>
        </w:rPr>
      </w:pPr>
    </w:p>
    <w:p w14:paraId="6D2C4DC3" w14:textId="77777777" w:rsidR="00552BCE" w:rsidRDefault="00552BCE" w:rsidP="00552BCE">
      <w:pPr>
        <w:pStyle w:val="ListParagraph"/>
        <w:ind w:left="1080"/>
        <w:rPr>
          <w:rFonts w:ascii="Open Sans" w:hAnsi="Open Sans" w:cs="Open Sans"/>
          <w:sz w:val="22"/>
          <w:szCs w:val="22"/>
        </w:rPr>
      </w:pPr>
    </w:p>
    <w:p w14:paraId="1C436869" w14:textId="26AD9B52" w:rsidR="00195CEB" w:rsidRPr="00D506EE" w:rsidRDefault="001810B7" w:rsidP="008C258D">
      <w:pPr>
        <w:pStyle w:val="ListParagraph"/>
        <w:numPr>
          <w:ilvl w:val="1"/>
          <w:numId w:val="16"/>
        </w:numPr>
        <w:rPr>
          <w:rFonts w:ascii="Open Sans" w:hAnsi="Open Sans" w:cs="Open Sans"/>
          <w:sz w:val="22"/>
          <w:szCs w:val="22"/>
        </w:rPr>
      </w:pPr>
      <w:r w:rsidRPr="001810B7">
        <w:rPr>
          <w:rFonts w:ascii="Open Sans" w:hAnsi="Open Sans" w:cs="Open Sans"/>
          <w:sz w:val="22"/>
          <w:szCs w:val="22"/>
        </w:rPr>
        <w:t>Committees: People and Remuneration (P&amp;R), Environment and Sustainability (E&amp;S), Health Safety and Wellbeing (HSW) &amp; Salinity Mine Water Programme Assurance Committee (SMWPAC)</w:t>
      </w:r>
      <w:r w:rsidR="00195CEB">
        <w:rPr>
          <w:rFonts w:ascii="Open Sans" w:hAnsi="Open Sans" w:cs="Open Sans"/>
          <w:sz w:val="22"/>
          <w:szCs w:val="22"/>
        </w:rPr>
        <w:t>Administrative support duties</w:t>
      </w:r>
    </w:p>
    <w:p w14:paraId="23335156" w14:textId="77777777" w:rsidR="006161D8" w:rsidRDefault="006161D8" w:rsidP="006161D8">
      <w:pPr>
        <w:pStyle w:val="ListParagraph"/>
        <w:ind w:left="1080"/>
        <w:rPr>
          <w:rFonts w:ascii="Open Sans" w:hAnsi="Open Sans" w:cs="Open Sans"/>
          <w:sz w:val="22"/>
          <w:szCs w:val="22"/>
        </w:rPr>
      </w:pPr>
    </w:p>
    <w:p w14:paraId="3F55BECA" w14:textId="4398A674" w:rsidR="00823ABD" w:rsidRDefault="00823ABD" w:rsidP="006161D8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Prepare draft </w:t>
      </w:r>
      <w:r w:rsidR="00343BCA">
        <w:rPr>
          <w:rFonts w:ascii="Open Sans" w:hAnsi="Open Sans" w:cs="Open Sans"/>
          <w:sz w:val="22"/>
          <w:szCs w:val="22"/>
        </w:rPr>
        <w:t>agendas</w:t>
      </w:r>
      <w:r>
        <w:rPr>
          <w:rFonts w:ascii="Open Sans" w:hAnsi="Open Sans" w:cs="Open Sans"/>
          <w:sz w:val="22"/>
          <w:szCs w:val="22"/>
        </w:rPr>
        <w:t xml:space="preserve"> for approval that include all items, topics and papers</w:t>
      </w:r>
      <w:r w:rsidR="00344CB0">
        <w:rPr>
          <w:rFonts w:ascii="Open Sans" w:hAnsi="Open Sans" w:cs="Open Sans"/>
          <w:sz w:val="22"/>
          <w:szCs w:val="22"/>
        </w:rPr>
        <w:t>. O</w:t>
      </w:r>
      <w:r>
        <w:rPr>
          <w:rFonts w:ascii="Open Sans" w:hAnsi="Open Sans" w:cs="Open Sans"/>
          <w:sz w:val="22"/>
          <w:szCs w:val="22"/>
        </w:rPr>
        <w:t>n time, to the required standard and in the correct format.</w:t>
      </w:r>
    </w:p>
    <w:p w14:paraId="3F88B7CD" w14:textId="77777777" w:rsidR="00823ABD" w:rsidRDefault="00823ABD" w:rsidP="00D506EE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</w:p>
    <w:p w14:paraId="3CE59D27" w14:textId="2C6F1DF1" w:rsidR="00823ABD" w:rsidRDefault="00823ABD" w:rsidP="00823ABD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Organise the publishing of correct agendas, papers and minutes in a timely manner, in the correct format.</w:t>
      </w:r>
    </w:p>
    <w:p w14:paraId="7515374E" w14:textId="77777777" w:rsidR="00823ABD" w:rsidRPr="00D506EE" w:rsidRDefault="00823ABD" w:rsidP="00D506EE">
      <w:pPr>
        <w:pStyle w:val="ListParagraph"/>
        <w:rPr>
          <w:rFonts w:ascii="Open Sans" w:hAnsi="Open Sans" w:cs="Open Sans"/>
          <w:sz w:val="22"/>
          <w:szCs w:val="22"/>
        </w:rPr>
      </w:pPr>
    </w:p>
    <w:p w14:paraId="1CEAC1B0" w14:textId="20F578FF" w:rsidR="00823ABD" w:rsidRPr="00D506EE" w:rsidRDefault="00823ABD" w:rsidP="00823ABD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Manage personal workload to ensure the delivery of work </w:t>
      </w:r>
      <w:r w:rsidR="00344CB0">
        <w:rPr>
          <w:rFonts w:ascii="Open Sans" w:hAnsi="Open Sans" w:cs="Open Sans"/>
          <w:sz w:val="22"/>
          <w:szCs w:val="22"/>
        </w:rPr>
        <w:t xml:space="preserve">to </w:t>
      </w:r>
      <w:r>
        <w:rPr>
          <w:rFonts w:ascii="Open Sans" w:hAnsi="Open Sans" w:cs="Open Sans"/>
          <w:sz w:val="22"/>
          <w:szCs w:val="22"/>
        </w:rPr>
        <w:t>agreed deadlines</w:t>
      </w:r>
    </w:p>
    <w:p w14:paraId="684A0CA2" w14:textId="77777777" w:rsidR="00823ABD" w:rsidRDefault="00823ABD" w:rsidP="00D506EE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</w:p>
    <w:p w14:paraId="02C4254A" w14:textId="69C6478A" w:rsidR="00274C51" w:rsidRDefault="006161D8" w:rsidP="006161D8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Work with directors</w:t>
      </w:r>
      <w:r w:rsidR="00344CB0">
        <w:rPr>
          <w:rFonts w:ascii="Open Sans" w:hAnsi="Open Sans" w:cs="Open Sans"/>
          <w:sz w:val="22"/>
          <w:szCs w:val="22"/>
        </w:rPr>
        <w:t>,</w:t>
      </w:r>
      <w:r>
        <w:rPr>
          <w:rFonts w:ascii="Open Sans" w:hAnsi="Open Sans" w:cs="Open Sans"/>
          <w:sz w:val="22"/>
          <w:szCs w:val="22"/>
        </w:rPr>
        <w:t xml:space="preserve"> their executive assistants </w:t>
      </w:r>
      <w:r w:rsidR="00344CB0">
        <w:rPr>
          <w:rFonts w:ascii="Open Sans" w:hAnsi="Open Sans" w:cs="Open Sans"/>
          <w:sz w:val="22"/>
          <w:szCs w:val="22"/>
        </w:rPr>
        <w:t xml:space="preserve">and stakeholders </w:t>
      </w:r>
      <w:r>
        <w:rPr>
          <w:rFonts w:ascii="Open Sans" w:hAnsi="Open Sans" w:cs="Open Sans"/>
          <w:sz w:val="22"/>
          <w:szCs w:val="22"/>
        </w:rPr>
        <w:t xml:space="preserve">to maintain a </w:t>
      </w:r>
      <w:r w:rsidR="008C258D">
        <w:rPr>
          <w:rFonts w:ascii="Open Sans" w:hAnsi="Open Sans" w:cs="Open Sans"/>
          <w:sz w:val="22"/>
          <w:szCs w:val="22"/>
        </w:rPr>
        <w:t xml:space="preserve">centralised </w:t>
      </w:r>
      <w:r>
        <w:rPr>
          <w:rFonts w:ascii="Open Sans" w:hAnsi="Open Sans" w:cs="Open Sans"/>
          <w:sz w:val="22"/>
          <w:szCs w:val="22"/>
        </w:rPr>
        <w:t>forward plan of items</w:t>
      </w:r>
      <w:r w:rsidR="00344CB0">
        <w:rPr>
          <w:rFonts w:ascii="Open Sans" w:hAnsi="Open Sans" w:cs="Open Sans"/>
          <w:sz w:val="22"/>
          <w:szCs w:val="22"/>
        </w:rPr>
        <w:t>,</w:t>
      </w:r>
      <w:r w:rsidR="008C258D">
        <w:rPr>
          <w:rFonts w:ascii="Open Sans" w:hAnsi="Open Sans" w:cs="Open Sans"/>
          <w:sz w:val="22"/>
          <w:szCs w:val="22"/>
        </w:rPr>
        <w:t xml:space="preserve"> linked</w:t>
      </w:r>
      <w:r w:rsidR="009D59B0">
        <w:rPr>
          <w:rFonts w:ascii="Open Sans" w:hAnsi="Open Sans" w:cs="Open Sans"/>
          <w:sz w:val="22"/>
          <w:szCs w:val="22"/>
        </w:rPr>
        <w:t xml:space="preserve"> to</w:t>
      </w:r>
      <w:r w:rsidR="008C258D">
        <w:rPr>
          <w:rFonts w:ascii="Open Sans" w:hAnsi="Open Sans" w:cs="Open Sans"/>
          <w:sz w:val="22"/>
          <w:szCs w:val="22"/>
        </w:rPr>
        <w:t xml:space="preserve"> action trackers </w:t>
      </w:r>
      <w:r>
        <w:rPr>
          <w:rFonts w:ascii="Open Sans" w:hAnsi="Open Sans" w:cs="Open Sans"/>
          <w:sz w:val="22"/>
          <w:szCs w:val="22"/>
        </w:rPr>
        <w:t>to ensure that relevant papers are produced on time, for distribution in high quality electronic meeting packs</w:t>
      </w:r>
      <w:r w:rsidR="00274C51" w:rsidRPr="006161D8">
        <w:rPr>
          <w:rFonts w:ascii="Open Sans" w:hAnsi="Open Sans" w:cs="Open Sans"/>
          <w:sz w:val="22"/>
          <w:szCs w:val="22"/>
        </w:rPr>
        <w:t>.</w:t>
      </w:r>
    </w:p>
    <w:p w14:paraId="2DE62FDA" w14:textId="77777777" w:rsidR="008C258D" w:rsidRDefault="008C258D" w:rsidP="00D506EE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</w:p>
    <w:p w14:paraId="39D74194" w14:textId="274D4763" w:rsidR="00274C51" w:rsidRPr="005010DF" w:rsidRDefault="008C258D" w:rsidP="00D506EE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5010DF">
        <w:rPr>
          <w:rFonts w:ascii="Open Sans" w:hAnsi="Open Sans" w:cs="Open Sans"/>
          <w:sz w:val="22"/>
          <w:szCs w:val="22"/>
        </w:rPr>
        <w:t>C</w:t>
      </w:r>
      <w:r w:rsidR="00823ABD" w:rsidRPr="005010DF">
        <w:rPr>
          <w:rFonts w:ascii="Open Sans" w:hAnsi="Open Sans" w:cs="Open Sans"/>
          <w:sz w:val="22"/>
          <w:szCs w:val="22"/>
        </w:rPr>
        <w:t>o-ordinate and complete</w:t>
      </w:r>
      <w:r w:rsidRPr="005010DF">
        <w:rPr>
          <w:rFonts w:ascii="Open Sans" w:hAnsi="Open Sans" w:cs="Open Sans"/>
          <w:sz w:val="22"/>
          <w:szCs w:val="22"/>
        </w:rPr>
        <w:t xml:space="preserve"> </w:t>
      </w:r>
      <w:r w:rsidR="00823ABD" w:rsidRPr="005010DF">
        <w:rPr>
          <w:rFonts w:ascii="Open Sans" w:hAnsi="Open Sans" w:cs="Open Sans"/>
          <w:sz w:val="22"/>
          <w:szCs w:val="22"/>
        </w:rPr>
        <w:t>administrative</w:t>
      </w:r>
      <w:r w:rsidRPr="005010DF">
        <w:rPr>
          <w:rFonts w:ascii="Open Sans" w:hAnsi="Open Sans" w:cs="Open Sans"/>
          <w:sz w:val="22"/>
          <w:szCs w:val="22"/>
        </w:rPr>
        <w:t xml:space="preserve"> </w:t>
      </w:r>
      <w:r w:rsidR="00823ABD" w:rsidRPr="005010DF">
        <w:rPr>
          <w:rFonts w:ascii="Open Sans" w:hAnsi="Open Sans" w:cs="Open Sans"/>
          <w:sz w:val="22"/>
          <w:szCs w:val="22"/>
        </w:rPr>
        <w:t xml:space="preserve">duties to support the Secretariat function correctly and on time  </w:t>
      </w:r>
    </w:p>
    <w:p w14:paraId="6FC5BD85" w14:textId="7F132009" w:rsidR="00274C51" w:rsidRDefault="00274C51" w:rsidP="00274C51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823ABD">
        <w:rPr>
          <w:rFonts w:ascii="Open Sans" w:hAnsi="Open Sans" w:cs="Open Sans"/>
          <w:sz w:val="22"/>
          <w:szCs w:val="22"/>
        </w:rPr>
        <w:t xml:space="preserve">Take and produce accurate minutes </w:t>
      </w:r>
      <w:r w:rsidR="001D7A8F" w:rsidRPr="00823ABD">
        <w:rPr>
          <w:rFonts w:ascii="Open Sans" w:hAnsi="Open Sans" w:cs="Open Sans"/>
          <w:sz w:val="22"/>
          <w:szCs w:val="22"/>
        </w:rPr>
        <w:t xml:space="preserve">in the approved format and tone </w:t>
      </w:r>
      <w:r w:rsidRPr="00823ABD">
        <w:rPr>
          <w:rFonts w:ascii="Open Sans" w:hAnsi="Open Sans" w:cs="Open Sans"/>
          <w:sz w:val="22"/>
          <w:szCs w:val="22"/>
        </w:rPr>
        <w:t>for a variety of meetings (including decision making committees) across the busi</w:t>
      </w:r>
      <w:r w:rsidR="006161D8" w:rsidRPr="00823ABD">
        <w:rPr>
          <w:rFonts w:ascii="Open Sans" w:hAnsi="Open Sans" w:cs="Open Sans"/>
          <w:sz w:val="22"/>
          <w:szCs w:val="22"/>
        </w:rPr>
        <w:t>ness</w:t>
      </w:r>
      <w:r w:rsidRPr="00823ABD">
        <w:rPr>
          <w:rFonts w:ascii="Open Sans" w:hAnsi="Open Sans" w:cs="Open Sans"/>
          <w:sz w:val="22"/>
          <w:szCs w:val="22"/>
        </w:rPr>
        <w:t>.</w:t>
      </w:r>
      <w:r w:rsidR="00343BCA">
        <w:rPr>
          <w:rFonts w:ascii="Open Sans" w:hAnsi="Open Sans" w:cs="Open Sans"/>
          <w:sz w:val="22"/>
          <w:szCs w:val="22"/>
        </w:rPr>
        <w:t xml:space="preserve"> Ensuring all quality control processes are followed to progress </w:t>
      </w:r>
      <w:r w:rsidR="000D7A04">
        <w:rPr>
          <w:rFonts w:ascii="Open Sans" w:hAnsi="Open Sans" w:cs="Open Sans"/>
          <w:sz w:val="22"/>
          <w:szCs w:val="22"/>
        </w:rPr>
        <w:t>from draft to fully approved versions.</w:t>
      </w:r>
      <w:r w:rsidR="00552BCE">
        <w:rPr>
          <w:rFonts w:ascii="Open Sans" w:hAnsi="Open Sans" w:cs="Open Sans"/>
          <w:sz w:val="22"/>
          <w:szCs w:val="22"/>
        </w:rPr>
        <w:t xml:space="preserve"> </w:t>
      </w:r>
      <w:r w:rsidR="006161D8">
        <w:rPr>
          <w:rFonts w:ascii="Open Sans" w:hAnsi="Open Sans" w:cs="Open Sans"/>
          <w:sz w:val="22"/>
          <w:szCs w:val="22"/>
        </w:rPr>
        <w:t xml:space="preserve">Support </w:t>
      </w:r>
      <w:r>
        <w:rPr>
          <w:rFonts w:ascii="Open Sans" w:hAnsi="Open Sans" w:cs="Open Sans"/>
          <w:sz w:val="22"/>
          <w:szCs w:val="22"/>
        </w:rPr>
        <w:t xml:space="preserve">the </w:t>
      </w:r>
      <w:r w:rsidR="007118A3">
        <w:rPr>
          <w:rFonts w:ascii="Open Sans" w:hAnsi="Open Sans" w:cs="Open Sans"/>
          <w:sz w:val="22"/>
          <w:szCs w:val="22"/>
        </w:rPr>
        <w:t>B</w:t>
      </w:r>
      <w:r w:rsidR="007118A3" w:rsidRPr="00CA5B26">
        <w:rPr>
          <w:rFonts w:ascii="Open Sans" w:hAnsi="Open Sans" w:cs="Open Sans"/>
          <w:sz w:val="22"/>
          <w:szCs w:val="22"/>
        </w:rPr>
        <w:t>usiness Planning, Risk and Governance</w:t>
      </w:r>
      <w:r w:rsidR="007118A3">
        <w:rPr>
          <w:rFonts w:ascii="Open Sans" w:hAnsi="Open Sans" w:cs="Open Sans"/>
          <w:sz w:val="22"/>
          <w:szCs w:val="22"/>
        </w:rPr>
        <w:t xml:space="preserve"> department </w:t>
      </w:r>
      <w:r w:rsidR="00E62AC8">
        <w:rPr>
          <w:rFonts w:ascii="Open Sans" w:hAnsi="Open Sans" w:cs="Open Sans"/>
          <w:sz w:val="22"/>
          <w:szCs w:val="22"/>
        </w:rPr>
        <w:t>and your wider team</w:t>
      </w:r>
      <w:r w:rsidR="00552BCE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in the provision of </w:t>
      </w:r>
      <w:r w:rsidR="006161D8">
        <w:rPr>
          <w:rFonts w:ascii="Open Sans" w:hAnsi="Open Sans" w:cs="Open Sans"/>
          <w:sz w:val="22"/>
          <w:szCs w:val="22"/>
        </w:rPr>
        <w:t xml:space="preserve">a </w:t>
      </w:r>
      <w:proofErr w:type="gramStart"/>
      <w:r w:rsidR="006161D8">
        <w:rPr>
          <w:rFonts w:ascii="Open Sans" w:hAnsi="Open Sans" w:cs="Open Sans"/>
          <w:sz w:val="22"/>
          <w:szCs w:val="22"/>
        </w:rPr>
        <w:t>high quality</w:t>
      </w:r>
      <w:proofErr w:type="gramEnd"/>
      <w:r w:rsidR="006161D8">
        <w:rPr>
          <w:rFonts w:ascii="Open Sans" w:hAnsi="Open Sans" w:cs="Open Sans"/>
          <w:sz w:val="22"/>
          <w:szCs w:val="22"/>
        </w:rPr>
        <w:t xml:space="preserve"> secretariat service</w:t>
      </w:r>
      <w:r>
        <w:rPr>
          <w:rFonts w:ascii="Open Sans" w:hAnsi="Open Sans" w:cs="Open Sans"/>
          <w:sz w:val="22"/>
          <w:szCs w:val="22"/>
        </w:rPr>
        <w:t xml:space="preserve"> and governance arrangements across the organisation.</w:t>
      </w:r>
    </w:p>
    <w:p w14:paraId="10049905" w14:textId="77777777" w:rsidR="00274C51" w:rsidRPr="00455666" w:rsidRDefault="00274C51" w:rsidP="00274C51">
      <w:pPr>
        <w:pStyle w:val="ListParagraph"/>
        <w:ind w:left="0"/>
        <w:rPr>
          <w:rFonts w:ascii="Open Sans" w:hAnsi="Open Sans" w:cs="Open Sans"/>
          <w:sz w:val="22"/>
          <w:szCs w:val="22"/>
        </w:rPr>
      </w:pPr>
      <w:r w:rsidRPr="00287D56">
        <w:rPr>
          <w:rFonts w:ascii="Open Sans" w:hAnsi="Open Sans" w:cs="Open Sans"/>
          <w:sz w:val="22"/>
          <w:szCs w:val="22"/>
        </w:rPr>
        <w:t xml:space="preserve"> </w:t>
      </w:r>
    </w:p>
    <w:p w14:paraId="1B6F187B" w14:textId="34C4A4C8" w:rsidR="00274C51" w:rsidRDefault="00274C51" w:rsidP="00274C51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</w:t>
      </w:r>
      <w:r w:rsidRPr="00455666">
        <w:rPr>
          <w:rFonts w:ascii="Open Sans" w:hAnsi="Open Sans" w:cs="Open Sans"/>
          <w:sz w:val="22"/>
          <w:szCs w:val="22"/>
        </w:rPr>
        <w:t>cknowled</w:t>
      </w:r>
      <w:r>
        <w:rPr>
          <w:rFonts w:ascii="Open Sans" w:hAnsi="Open Sans" w:cs="Open Sans"/>
          <w:sz w:val="22"/>
          <w:szCs w:val="22"/>
        </w:rPr>
        <w:t>ge and deal with correspondence,</w:t>
      </w:r>
      <w:r w:rsidRPr="00455666">
        <w:rPr>
          <w:rFonts w:ascii="Open Sans" w:hAnsi="Open Sans" w:cs="Open Sans"/>
          <w:sz w:val="22"/>
          <w:szCs w:val="22"/>
        </w:rPr>
        <w:t xml:space="preserve"> producing draft respons</w:t>
      </w:r>
      <w:r>
        <w:rPr>
          <w:rFonts w:ascii="Open Sans" w:hAnsi="Open Sans" w:cs="Open Sans"/>
          <w:sz w:val="22"/>
          <w:szCs w:val="22"/>
        </w:rPr>
        <w:t>es where possible</w:t>
      </w:r>
      <w:r w:rsidR="005E7A34">
        <w:rPr>
          <w:rFonts w:ascii="Open Sans" w:hAnsi="Open Sans" w:cs="Open Sans"/>
          <w:sz w:val="22"/>
          <w:szCs w:val="22"/>
        </w:rPr>
        <w:t>,</w:t>
      </w:r>
      <w:r w:rsidR="006161D8">
        <w:rPr>
          <w:rFonts w:ascii="Open Sans" w:hAnsi="Open Sans" w:cs="Open Sans"/>
          <w:sz w:val="22"/>
          <w:szCs w:val="22"/>
        </w:rPr>
        <w:t xml:space="preserve"> whilst</w:t>
      </w:r>
      <w:r>
        <w:rPr>
          <w:rFonts w:ascii="Open Sans" w:hAnsi="Open Sans" w:cs="Open Sans"/>
          <w:sz w:val="22"/>
          <w:szCs w:val="22"/>
        </w:rPr>
        <w:t xml:space="preserve"> </w:t>
      </w:r>
      <w:proofErr w:type="gramStart"/>
      <w:r>
        <w:rPr>
          <w:rFonts w:ascii="Open Sans" w:hAnsi="Open Sans" w:cs="Open Sans"/>
          <w:sz w:val="22"/>
          <w:szCs w:val="22"/>
        </w:rPr>
        <w:t>ensuring confidentiality at all times</w:t>
      </w:r>
      <w:proofErr w:type="gramEnd"/>
      <w:r>
        <w:rPr>
          <w:rFonts w:ascii="Open Sans" w:hAnsi="Open Sans" w:cs="Open Sans"/>
          <w:sz w:val="22"/>
          <w:szCs w:val="22"/>
        </w:rPr>
        <w:t>.</w:t>
      </w:r>
    </w:p>
    <w:p w14:paraId="100ADAFD" w14:textId="77777777" w:rsidR="00274C51" w:rsidRDefault="00274C51" w:rsidP="00274C51">
      <w:pPr>
        <w:pStyle w:val="ListParagraph"/>
        <w:rPr>
          <w:rFonts w:ascii="Open Sans" w:hAnsi="Open Sans" w:cs="Open Sans"/>
          <w:sz w:val="22"/>
          <w:szCs w:val="22"/>
        </w:rPr>
      </w:pPr>
    </w:p>
    <w:p w14:paraId="0B7FC726" w14:textId="77777777" w:rsidR="00274C51" w:rsidRDefault="00274C51" w:rsidP="00274C51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ED05AA">
        <w:rPr>
          <w:rFonts w:ascii="Open Sans" w:hAnsi="Open Sans" w:cs="Open Sans"/>
          <w:sz w:val="22"/>
          <w:szCs w:val="22"/>
        </w:rPr>
        <w:t>Co-ordinate the submission of timely reports as and when required.</w:t>
      </w:r>
    </w:p>
    <w:p w14:paraId="4B49E0CD" w14:textId="77777777" w:rsidR="00DA444B" w:rsidRPr="00D506EE" w:rsidRDefault="00DA444B" w:rsidP="00D506EE">
      <w:pPr>
        <w:pStyle w:val="ListParagraph"/>
        <w:rPr>
          <w:rFonts w:ascii="Open Sans" w:hAnsi="Open Sans" w:cs="Open Sans"/>
          <w:sz w:val="22"/>
          <w:szCs w:val="22"/>
        </w:rPr>
      </w:pPr>
    </w:p>
    <w:p w14:paraId="20BDD9B3" w14:textId="77777777" w:rsidR="0016159F" w:rsidRDefault="00DA444B" w:rsidP="0016159F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 w:rsidRPr="0016159F">
        <w:rPr>
          <w:rFonts w:ascii="Open Sans" w:hAnsi="Open Sans" w:cs="Open Sans"/>
          <w:sz w:val="22"/>
          <w:szCs w:val="22"/>
        </w:rPr>
        <w:t xml:space="preserve">Use appropriate systems to support process, efficiency and </w:t>
      </w:r>
      <w:proofErr w:type="gramStart"/>
      <w:r w:rsidRPr="0016159F">
        <w:rPr>
          <w:rFonts w:ascii="Open Sans" w:hAnsi="Open Sans" w:cs="Open Sans"/>
          <w:sz w:val="22"/>
          <w:szCs w:val="22"/>
        </w:rPr>
        <w:t>standards;</w:t>
      </w:r>
      <w:proofErr w:type="gramEnd"/>
      <w:r w:rsidRPr="0016159F">
        <w:rPr>
          <w:rFonts w:ascii="Open Sans" w:hAnsi="Open Sans" w:cs="Open Sans"/>
          <w:sz w:val="22"/>
          <w:szCs w:val="22"/>
        </w:rPr>
        <w:t xml:space="preserve"> including the adoption of new technologies in line with company policy</w:t>
      </w:r>
    </w:p>
    <w:p w14:paraId="2E557880" w14:textId="77777777" w:rsidR="0016159F" w:rsidRPr="0016159F" w:rsidRDefault="0016159F" w:rsidP="0016159F">
      <w:pPr>
        <w:pStyle w:val="ListParagraph"/>
        <w:rPr>
          <w:rFonts w:ascii="Open Sans" w:hAnsi="Open Sans" w:cs="Open Sans"/>
          <w:sz w:val="22"/>
          <w:szCs w:val="22"/>
        </w:rPr>
      </w:pPr>
    </w:p>
    <w:p w14:paraId="00E5F8A3" w14:textId="4102BA9C" w:rsidR="00274C51" w:rsidRPr="0016159F" w:rsidRDefault="004921FF" w:rsidP="0016159F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proofErr w:type="spellStart"/>
      <w:r w:rsidRPr="0016159F">
        <w:rPr>
          <w:rFonts w:ascii="Open Sans" w:hAnsi="Open Sans" w:cs="Open Sans"/>
          <w:sz w:val="22"/>
          <w:szCs w:val="22"/>
        </w:rPr>
        <w:t>Where</w:t>
      </w:r>
      <w:proofErr w:type="spellEnd"/>
      <w:r w:rsidRPr="0016159F">
        <w:rPr>
          <w:rFonts w:ascii="Open Sans" w:hAnsi="Open Sans" w:cs="Open Sans"/>
          <w:sz w:val="22"/>
          <w:szCs w:val="22"/>
        </w:rPr>
        <w:t xml:space="preserve"> appropriate, r</w:t>
      </w:r>
      <w:r w:rsidR="00A66513" w:rsidRPr="0016159F">
        <w:rPr>
          <w:rFonts w:ascii="Open Sans" w:hAnsi="Open Sans" w:cs="Open Sans"/>
          <w:sz w:val="22"/>
          <w:szCs w:val="22"/>
        </w:rPr>
        <w:t>aise requisitions, manage purchase orders and receipting using the appropriate systems to ensure timely payment of invoices and expenses</w:t>
      </w:r>
      <w:r w:rsidR="006C60E0" w:rsidRPr="0016159F">
        <w:rPr>
          <w:rFonts w:ascii="Open Sans" w:hAnsi="Open Sans" w:cs="Open Sans"/>
          <w:sz w:val="22"/>
          <w:szCs w:val="22"/>
        </w:rPr>
        <w:t xml:space="preserve"> as per</w:t>
      </w:r>
      <w:r w:rsidR="00920559" w:rsidRPr="0016159F">
        <w:rPr>
          <w:rFonts w:ascii="Open Sans" w:hAnsi="Open Sans" w:cs="Open Sans"/>
          <w:sz w:val="22"/>
          <w:szCs w:val="22"/>
        </w:rPr>
        <w:t xml:space="preserve"> </w:t>
      </w:r>
      <w:r w:rsidR="00A66513" w:rsidRPr="0016159F">
        <w:rPr>
          <w:rFonts w:ascii="Open Sans" w:hAnsi="Open Sans" w:cs="Open Sans"/>
          <w:sz w:val="22"/>
          <w:szCs w:val="22"/>
        </w:rPr>
        <w:t>governance requirements</w:t>
      </w:r>
      <w:r w:rsidR="00920559" w:rsidRPr="0016159F">
        <w:rPr>
          <w:rFonts w:ascii="Open Sans" w:hAnsi="Open Sans" w:cs="Open Sans"/>
          <w:sz w:val="22"/>
          <w:szCs w:val="22"/>
        </w:rPr>
        <w:t>.</w:t>
      </w:r>
    </w:p>
    <w:p w14:paraId="11802A3C" w14:textId="77777777" w:rsidR="00274C51" w:rsidRPr="00455666" w:rsidRDefault="00274C51" w:rsidP="00274C51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7CE0E8EE" w14:textId="49C6735E" w:rsidR="001649D0" w:rsidRPr="00274C51" w:rsidRDefault="00274C51" w:rsidP="00274C51">
      <w:pPr>
        <w:pStyle w:val="ListParagraph"/>
        <w:numPr>
          <w:ilvl w:val="0"/>
          <w:numId w:val="16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</w:t>
      </w:r>
      <w:r w:rsidRPr="00455666">
        <w:rPr>
          <w:rFonts w:ascii="Open Sans" w:hAnsi="Open Sans" w:cs="Open Sans"/>
          <w:sz w:val="22"/>
          <w:szCs w:val="22"/>
        </w:rPr>
        <w:t xml:space="preserve">ndertake any other duties as requested by the </w:t>
      </w:r>
      <w:r w:rsidR="008C258D">
        <w:rPr>
          <w:rFonts w:ascii="Open Sans" w:hAnsi="Open Sans" w:cs="Open Sans"/>
          <w:sz w:val="22"/>
          <w:szCs w:val="22"/>
        </w:rPr>
        <w:t xml:space="preserve">Head of Board and Secretariat Manager </w:t>
      </w:r>
      <w:r>
        <w:rPr>
          <w:rFonts w:ascii="Open Sans" w:hAnsi="Open Sans" w:cs="Open Sans"/>
          <w:sz w:val="22"/>
          <w:szCs w:val="22"/>
        </w:rPr>
        <w:t xml:space="preserve">and </w:t>
      </w:r>
      <w:r w:rsidR="008B35B3">
        <w:rPr>
          <w:rFonts w:ascii="Open Sans" w:hAnsi="Open Sans" w:cs="Open Sans"/>
          <w:sz w:val="22"/>
          <w:szCs w:val="22"/>
        </w:rPr>
        <w:t>Executive L</w:t>
      </w:r>
      <w:r>
        <w:rPr>
          <w:rFonts w:ascii="Open Sans" w:hAnsi="Open Sans" w:cs="Open Sans"/>
          <w:sz w:val="22"/>
          <w:szCs w:val="22"/>
        </w:rPr>
        <w:t xml:space="preserve">eadership </w:t>
      </w:r>
      <w:r w:rsidR="008B35B3">
        <w:rPr>
          <w:rFonts w:ascii="Open Sans" w:hAnsi="Open Sans" w:cs="Open Sans"/>
          <w:sz w:val="22"/>
          <w:szCs w:val="22"/>
        </w:rPr>
        <w:t>T</w:t>
      </w:r>
      <w:r>
        <w:rPr>
          <w:rFonts w:ascii="Open Sans" w:hAnsi="Open Sans" w:cs="Open Sans"/>
          <w:sz w:val="22"/>
          <w:szCs w:val="22"/>
        </w:rPr>
        <w:t>eam.</w:t>
      </w:r>
    </w:p>
    <w:p w14:paraId="5B54F373" w14:textId="77777777" w:rsidR="001649D0" w:rsidRDefault="001649D0" w:rsidP="008C573A">
      <w:pPr>
        <w:rPr>
          <w:rFonts w:ascii="Open Sans" w:hAnsi="Open Sans" w:cs="Open Sans"/>
          <w:sz w:val="22"/>
          <w:szCs w:val="22"/>
          <w:u w:val="single"/>
        </w:rPr>
      </w:pPr>
    </w:p>
    <w:p w14:paraId="00BCA8EC" w14:textId="77777777" w:rsidR="00823ABD" w:rsidRDefault="00823ABD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612660E2" w14:textId="77777777" w:rsidR="00823ABD" w:rsidRDefault="00823ABD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6727301A" w14:textId="77777777" w:rsidR="00823ABD" w:rsidRDefault="00823ABD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6972265F" w14:textId="77777777" w:rsidR="00823ABD" w:rsidRDefault="00823ABD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61D7170C" w14:textId="77777777" w:rsidR="00823ABD" w:rsidRDefault="00823ABD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27C70B6A" w14:textId="77777777" w:rsidR="00823ABD" w:rsidRDefault="00823ABD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3DB24630" w14:textId="77777777" w:rsidR="00823ABD" w:rsidRDefault="00823ABD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2C2CC5FB" w14:textId="77777777" w:rsidR="0016159F" w:rsidRDefault="0016159F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650C641B" w14:textId="16573F86" w:rsidR="001D6129" w:rsidRDefault="00105F8E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  <w:r>
        <w:rPr>
          <w:rFonts w:ascii="Merriweather" w:hAnsi="Merriweather" w:cs="Open Sans"/>
          <w:b/>
          <w:color w:val="005595"/>
          <w:sz w:val="26"/>
          <w:szCs w:val="26"/>
        </w:rPr>
        <w:t>General</w:t>
      </w:r>
    </w:p>
    <w:p w14:paraId="27695E24" w14:textId="77777777" w:rsidR="006161D8" w:rsidRPr="00CE0A84" w:rsidRDefault="006161D8" w:rsidP="008C573A">
      <w:pPr>
        <w:rPr>
          <w:rFonts w:ascii="Open Sans" w:hAnsi="Open Sans" w:cs="Open Sans"/>
          <w:b/>
          <w:color w:val="00B0F0"/>
          <w:sz w:val="26"/>
          <w:szCs w:val="26"/>
        </w:rPr>
      </w:pPr>
    </w:p>
    <w:p w14:paraId="104D4800" w14:textId="77777777" w:rsidR="00105F8E" w:rsidRDefault="00105F8E" w:rsidP="00105F8E">
      <w:pPr>
        <w:pStyle w:val="ListParagraph"/>
        <w:numPr>
          <w:ilvl w:val="0"/>
          <w:numId w:val="20"/>
        </w:numPr>
        <w:rPr>
          <w:rFonts w:ascii="Open Sans" w:hAnsi="Open Sans" w:cs="Open Sans"/>
          <w:sz w:val="22"/>
          <w:szCs w:val="22"/>
        </w:rPr>
      </w:pPr>
      <w:r w:rsidRPr="00452401">
        <w:rPr>
          <w:rFonts w:ascii="Open Sans" w:hAnsi="Open Sans" w:cs="Open Sans"/>
          <w:sz w:val="22"/>
          <w:szCs w:val="22"/>
        </w:rPr>
        <w:t>To act in accordance with the value</w:t>
      </w:r>
      <w:r w:rsidR="00274C51">
        <w:rPr>
          <w:rFonts w:ascii="Open Sans" w:hAnsi="Open Sans" w:cs="Open Sans"/>
          <w:sz w:val="22"/>
          <w:szCs w:val="22"/>
        </w:rPr>
        <w:t>s, standards and behaviours of t</w:t>
      </w:r>
      <w:r w:rsidRPr="00452401">
        <w:rPr>
          <w:rFonts w:ascii="Open Sans" w:hAnsi="Open Sans" w:cs="Open Sans"/>
          <w:sz w:val="22"/>
          <w:szCs w:val="22"/>
        </w:rPr>
        <w:t>he Authority.</w:t>
      </w:r>
    </w:p>
    <w:p w14:paraId="7FCFCEF6" w14:textId="77777777" w:rsidR="00105F8E" w:rsidRDefault="00105F8E" w:rsidP="00105F8E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62439E96" w14:textId="77777777" w:rsidR="00105F8E" w:rsidRDefault="00105F8E" w:rsidP="00105F8E">
      <w:pPr>
        <w:pStyle w:val="ListParagraph"/>
        <w:numPr>
          <w:ilvl w:val="0"/>
          <w:numId w:val="20"/>
        </w:numPr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act in accordance with the </w:t>
      </w:r>
      <w:r w:rsidR="00D87B72">
        <w:rPr>
          <w:rFonts w:ascii="Open Sans" w:hAnsi="Open Sans" w:cs="Open Sans"/>
          <w:sz w:val="22"/>
          <w:szCs w:val="22"/>
        </w:rPr>
        <w:t>Authority’s scheme of d</w:t>
      </w:r>
      <w:r w:rsidRPr="00F83369">
        <w:rPr>
          <w:rFonts w:ascii="Open Sans" w:hAnsi="Open Sans" w:cs="Open Sans"/>
          <w:sz w:val="22"/>
          <w:szCs w:val="22"/>
        </w:rPr>
        <w:t xml:space="preserve">elegation and ensure propriety and regularity </w:t>
      </w:r>
      <w:r>
        <w:rPr>
          <w:rFonts w:ascii="Open Sans" w:hAnsi="Open Sans" w:cs="Open Sans"/>
          <w:sz w:val="22"/>
          <w:szCs w:val="22"/>
        </w:rPr>
        <w:t>in the handling of public funds.</w:t>
      </w:r>
    </w:p>
    <w:p w14:paraId="5727DDFF" w14:textId="77777777" w:rsidR="00105F8E" w:rsidRDefault="00105F8E" w:rsidP="00105F8E">
      <w:pPr>
        <w:pStyle w:val="ListParagraph"/>
        <w:rPr>
          <w:rFonts w:ascii="Open Sans" w:hAnsi="Open Sans" w:cs="Open Sans"/>
          <w:sz w:val="22"/>
          <w:szCs w:val="22"/>
        </w:rPr>
      </w:pPr>
    </w:p>
    <w:p w14:paraId="2F7C62FE" w14:textId="7C28FD8D" w:rsidR="00105F8E" w:rsidRPr="009C2515" w:rsidRDefault="00105F8E" w:rsidP="00105F8E">
      <w:pPr>
        <w:pStyle w:val="ListParagraph"/>
        <w:numPr>
          <w:ilvl w:val="0"/>
          <w:numId w:val="20"/>
        </w:numPr>
        <w:rPr>
          <w:rFonts w:ascii="Open Sans" w:hAnsi="Open Sans" w:cs="Open Sans"/>
          <w:sz w:val="22"/>
          <w:szCs w:val="22"/>
        </w:rPr>
      </w:pPr>
      <w:r w:rsidRPr="009C2515">
        <w:rPr>
          <w:rFonts w:ascii="Open Sans" w:hAnsi="Open Sans" w:cs="Open Sans"/>
          <w:sz w:val="22"/>
          <w:szCs w:val="22"/>
        </w:rPr>
        <w:t xml:space="preserve">To actively demonstrate the </w:t>
      </w:r>
      <w:r w:rsidR="00787AAA">
        <w:rPr>
          <w:rFonts w:ascii="Open Sans" w:hAnsi="Open Sans" w:cs="Open Sans"/>
          <w:sz w:val="22"/>
          <w:szCs w:val="22"/>
        </w:rPr>
        <w:t>Mining Remediation</w:t>
      </w:r>
      <w:r w:rsidR="00787AAA" w:rsidRPr="009C2515">
        <w:rPr>
          <w:rFonts w:ascii="Open Sans" w:hAnsi="Open Sans" w:cs="Open Sans"/>
          <w:sz w:val="22"/>
          <w:szCs w:val="22"/>
        </w:rPr>
        <w:t xml:space="preserve"> </w:t>
      </w:r>
      <w:r w:rsidRPr="009C2515">
        <w:rPr>
          <w:rFonts w:ascii="Open Sans" w:hAnsi="Open Sans" w:cs="Open Sans"/>
          <w:sz w:val="22"/>
          <w:szCs w:val="22"/>
        </w:rPr>
        <w:t>Authority’s customer service standards expected of your role</w:t>
      </w:r>
      <w:r w:rsidR="008B35B3">
        <w:rPr>
          <w:rFonts w:ascii="Open Sans" w:hAnsi="Open Sans" w:cs="Open Sans"/>
          <w:sz w:val="22"/>
          <w:szCs w:val="22"/>
        </w:rPr>
        <w:t>.</w:t>
      </w:r>
    </w:p>
    <w:p w14:paraId="51EE7E91" w14:textId="77777777" w:rsidR="00105F8E" w:rsidRPr="00452401" w:rsidRDefault="00105F8E" w:rsidP="00105F8E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457A67C7" w14:textId="77777777" w:rsidR="00105F8E" w:rsidRDefault="00105F8E" w:rsidP="00105F8E">
      <w:pPr>
        <w:pStyle w:val="ListParagraph"/>
        <w:numPr>
          <w:ilvl w:val="0"/>
          <w:numId w:val="20"/>
        </w:numPr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identify opportunities and implement change leading to team development, system improvement and good value for money</w:t>
      </w:r>
      <w:r w:rsidR="008B35B3">
        <w:rPr>
          <w:rFonts w:ascii="Open Sans" w:hAnsi="Open Sans" w:cs="Open Sans"/>
          <w:sz w:val="22"/>
          <w:szCs w:val="22"/>
        </w:rPr>
        <w:t>.</w:t>
      </w:r>
    </w:p>
    <w:p w14:paraId="03EC14BD" w14:textId="77777777" w:rsidR="00105F8E" w:rsidRDefault="00105F8E" w:rsidP="00105F8E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12E4492A" w14:textId="77777777" w:rsidR="00105F8E" w:rsidRDefault="00105F8E" w:rsidP="00105F8E">
      <w:pPr>
        <w:pStyle w:val="ListParagraph"/>
        <w:numPr>
          <w:ilvl w:val="0"/>
          <w:numId w:val="20"/>
        </w:numPr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maintain and develop positive stakeholder relationships </w:t>
      </w:r>
      <w:proofErr w:type="gramStart"/>
      <w:r w:rsidRPr="00F83369">
        <w:rPr>
          <w:rFonts w:ascii="Open Sans" w:hAnsi="Open Sans" w:cs="Open Sans"/>
          <w:sz w:val="22"/>
          <w:szCs w:val="22"/>
        </w:rPr>
        <w:t>in order to</w:t>
      </w:r>
      <w:proofErr w:type="gramEnd"/>
      <w:r w:rsidRPr="00F83369">
        <w:rPr>
          <w:rFonts w:ascii="Open Sans" w:hAnsi="Open Sans" w:cs="Open Sans"/>
          <w:sz w:val="22"/>
          <w:szCs w:val="22"/>
        </w:rPr>
        <w:t xml:space="preserve"> promote the Authority and assist it to meet its object</w:t>
      </w:r>
      <w:r>
        <w:rPr>
          <w:rFonts w:ascii="Open Sans" w:hAnsi="Open Sans" w:cs="Open Sans"/>
          <w:sz w:val="22"/>
          <w:szCs w:val="22"/>
        </w:rPr>
        <w:t>ives</w:t>
      </w:r>
      <w:r w:rsidR="008B35B3">
        <w:rPr>
          <w:rFonts w:ascii="Open Sans" w:hAnsi="Open Sans" w:cs="Open Sans"/>
          <w:sz w:val="22"/>
          <w:szCs w:val="22"/>
        </w:rPr>
        <w:t>.</w:t>
      </w:r>
    </w:p>
    <w:p w14:paraId="5AD79411" w14:textId="77777777" w:rsidR="00105F8E" w:rsidRDefault="00105F8E" w:rsidP="00105F8E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1B5838C7" w14:textId="77777777" w:rsidR="00CE7A15" w:rsidRPr="006C2BC8" w:rsidRDefault="00105F8E" w:rsidP="00C900FC">
      <w:pPr>
        <w:pStyle w:val="ListParagraph"/>
        <w:numPr>
          <w:ilvl w:val="0"/>
          <w:numId w:val="20"/>
        </w:numPr>
        <w:rPr>
          <w:rFonts w:ascii="Open Sans" w:hAnsi="Open Sans" w:cs="Open Sans"/>
          <w:sz w:val="22"/>
          <w:szCs w:val="22"/>
        </w:rPr>
      </w:pPr>
      <w:r w:rsidRPr="006C2BC8">
        <w:rPr>
          <w:rFonts w:ascii="Open Sans" w:hAnsi="Open Sans" w:cs="Open Sans"/>
          <w:sz w:val="22"/>
          <w:szCs w:val="22"/>
        </w:rPr>
        <w:t>To ensure that the Authority’s statutory responsibilities are effectively discharged.</w:t>
      </w:r>
    </w:p>
    <w:p w14:paraId="2286F3A6" w14:textId="77777777" w:rsidR="00CE7A15" w:rsidRDefault="00CE7A15" w:rsidP="001649D0">
      <w:pPr>
        <w:rPr>
          <w:rFonts w:ascii="Open Sans" w:hAnsi="Open Sans" w:cs="Open Sans"/>
          <w:sz w:val="22"/>
          <w:szCs w:val="22"/>
        </w:rPr>
      </w:pPr>
    </w:p>
    <w:p w14:paraId="2E3DFA7A" w14:textId="77777777" w:rsidR="001D6129" w:rsidRDefault="001D6129" w:rsidP="008C573A">
      <w:pPr>
        <w:rPr>
          <w:rFonts w:ascii="Open Sans" w:hAnsi="Open Sans" w:cs="Open Sans"/>
          <w:sz w:val="22"/>
          <w:szCs w:val="22"/>
        </w:rPr>
      </w:pPr>
    </w:p>
    <w:p w14:paraId="1ABEE5A0" w14:textId="77777777" w:rsidR="001D6129" w:rsidRDefault="001D6129" w:rsidP="008C573A">
      <w:pPr>
        <w:rPr>
          <w:rFonts w:ascii="Open Sans" w:hAnsi="Open Sans" w:cs="Open Sans"/>
          <w:sz w:val="22"/>
          <w:szCs w:val="22"/>
        </w:rPr>
      </w:pPr>
    </w:p>
    <w:p w14:paraId="287BF3A8" w14:textId="77777777" w:rsidR="00D15A5C" w:rsidRPr="00253B47" w:rsidRDefault="00D15A5C" w:rsidP="00253B47">
      <w:pPr>
        <w:rPr>
          <w:rFonts w:ascii="Open Sans" w:hAnsi="Open Sans" w:cs="Open Sans"/>
          <w:sz w:val="22"/>
          <w:szCs w:val="22"/>
        </w:rPr>
        <w:sectPr w:rsidR="00D15A5C" w:rsidRPr="00253B47" w:rsidSect="00706A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1418" w:left="851" w:header="709" w:footer="159" w:gutter="0"/>
          <w:cols w:space="708"/>
          <w:docGrid w:linePitch="360"/>
        </w:sectPr>
      </w:pPr>
    </w:p>
    <w:p w14:paraId="363F4747" w14:textId="77777777" w:rsidR="00D15A5C" w:rsidRPr="00A502EA" w:rsidRDefault="00D15A5C" w:rsidP="00CE0A84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lastRenderedPageBreak/>
        <w:t>P</w:t>
      </w:r>
      <w:r w:rsidR="00CE0A84" w:rsidRPr="00A502EA">
        <w:rPr>
          <w:rFonts w:ascii="Open Sans" w:hAnsi="Open Sans" w:cs="Open Sans"/>
          <w:b/>
          <w:color w:val="595959"/>
          <w:sz w:val="32"/>
          <w:szCs w:val="32"/>
        </w:rPr>
        <w:t xml:space="preserve">erson specification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5856"/>
        <w:gridCol w:w="5901"/>
      </w:tblGrid>
      <w:tr w:rsidR="00192D27" w:rsidRPr="00CE0A84" w14:paraId="2E6D9249" w14:textId="77777777" w:rsidTr="00AE4BE0">
        <w:tc>
          <w:tcPr>
            <w:tcW w:w="15183" w:type="dxa"/>
            <w:gridSpan w:val="3"/>
          </w:tcPr>
          <w:p w14:paraId="349E4111" w14:textId="77777777" w:rsidR="00192D27" w:rsidRPr="00DC0CB3" w:rsidRDefault="00192D27" w:rsidP="000A320D">
            <w:pPr>
              <w:rPr>
                <w:rFonts w:ascii="Open Sans" w:hAnsi="Open Sans" w:cs="Open Sans"/>
                <w:color w:val="00B0F0"/>
                <w:sz w:val="16"/>
                <w:szCs w:val="16"/>
              </w:rPr>
            </w:pPr>
          </w:p>
          <w:p w14:paraId="3632ED96" w14:textId="77777777" w:rsidR="00192D27" w:rsidRPr="00E117EC" w:rsidRDefault="00192D27" w:rsidP="00E117EC">
            <w:pP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Job Title</w:t>
            </w:r>
            <w:r w:rsidRPr="00DC0CB3">
              <w:rPr>
                <w:rFonts w:ascii="Open Sans" w:hAnsi="Open Sans" w:cs="Open Sans"/>
                <w:b/>
                <w:color w:val="00AEEF"/>
                <w:sz w:val="26"/>
                <w:szCs w:val="26"/>
              </w:rPr>
              <w:t>:</w:t>
            </w:r>
            <w:r>
              <w:rPr>
                <w:rFonts w:ascii="Open Sans" w:hAnsi="Open Sans" w:cs="Open Sans"/>
                <w:b/>
                <w:color w:val="00AEEF"/>
                <w:sz w:val="26"/>
                <w:szCs w:val="26"/>
              </w:rPr>
              <w:t xml:space="preserve">  </w:t>
            </w:r>
            <w:r w:rsidR="008B35B3">
              <w:rPr>
                <w:rFonts w:ascii="Open Sans" w:hAnsi="Open Sans" w:cs="Open Sans"/>
                <w:sz w:val="26"/>
                <w:szCs w:val="26"/>
              </w:rPr>
              <w:t>Executive Assistant (</w:t>
            </w:r>
            <w:proofErr w:type="gramStart"/>
            <w:r w:rsidR="008B35B3">
              <w:rPr>
                <w:rFonts w:ascii="Open Sans" w:hAnsi="Open Sans" w:cs="Open Sans"/>
                <w:sz w:val="26"/>
                <w:szCs w:val="26"/>
              </w:rPr>
              <w:t>Governance)</w:t>
            </w:r>
            <w:r>
              <w:rPr>
                <w:rFonts w:ascii="Open Sans" w:hAnsi="Open Sans" w:cs="Open Sans"/>
                <w:sz w:val="26"/>
                <w:szCs w:val="26"/>
              </w:rPr>
              <w:t xml:space="preserve">   </w:t>
            </w:r>
            <w:proofErr w:type="gramEnd"/>
            <w:r>
              <w:rPr>
                <w:rFonts w:ascii="Open Sans" w:hAnsi="Open Sans" w:cs="Open Sans"/>
                <w:sz w:val="26"/>
                <w:szCs w:val="26"/>
              </w:rPr>
              <w:t xml:space="preserve">                                    </w:t>
            </w: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Department: 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 xml:space="preserve"> </w:t>
            </w:r>
            <w:r w:rsidR="008B35B3" w:rsidRPr="008B35B3">
              <w:rPr>
                <w:rFonts w:ascii="Open Sans" w:hAnsi="Open Sans" w:cs="Open Sans"/>
                <w:sz w:val="26"/>
                <w:szCs w:val="26"/>
              </w:rPr>
              <w:t>Business Planning, Risk and Governance</w:t>
            </w:r>
          </w:p>
          <w:p w14:paraId="5AD1671C" w14:textId="77777777" w:rsidR="00192D27" w:rsidRPr="00CE0A84" w:rsidRDefault="00192D27" w:rsidP="00DE2487">
            <w:pPr>
              <w:rPr>
                <w:rFonts w:ascii="Open Sans" w:hAnsi="Open Sans" w:cs="Open Sans"/>
                <w:color w:val="00B0F0"/>
                <w:sz w:val="22"/>
                <w:szCs w:val="22"/>
              </w:rPr>
            </w:pPr>
          </w:p>
        </w:tc>
      </w:tr>
      <w:tr w:rsidR="00192D27" w:rsidRPr="00CE0A84" w14:paraId="2926E777" w14:textId="77777777" w:rsidTr="00CF3B3A">
        <w:trPr>
          <w:trHeight w:val="486"/>
        </w:trPr>
        <w:tc>
          <w:tcPr>
            <w:tcW w:w="3227" w:type="dxa"/>
          </w:tcPr>
          <w:p w14:paraId="3C91D0B0" w14:textId="77777777" w:rsidR="00192D27" w:rsidRPr="00CE0A84" w:rsidRDefault="00192D27" w:rsidP="00192D27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0FFC56E" w14:textId="77777777" w:rsidR="00192D27" w:rsidRPr="00DC0CB3" w:rsidRDefault="00192D27" w:rsidP="00192D27">
            <w:pPr>
              <w:spacing w:after="80"/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Essential</w:t>
            </w:r>
          </w:p>
        </w:tc>
        <w:tc>
          <w:tcPr>
            <w:tcW w:w="6003" w:type="dxa"/>
          </w:tcPr>
          <w:p w14:paraId="2F45F078" w14:textId="77777777" w:rsidR="00192D27" w:rsidRPr="00DC0CB3" w:rsidRDefault="00192D27" w:rsidP="00192D27">
            <w:pPr>
              <w:spacing w:after="80"/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Desirable</w:t>
            </w:r>
          </w:p>
        </w:tc>
      </w:tr>
      <w:tr w:rsidR="00192D27" w:rsidRPr="00CE0A84" w14:paraId="5B4B824D" w14:textId="77777777" w:rsidTr="00CF3B3A">
        <w:tc>
          <w:tcPr>
            <w:tcW w:w="3227" w:type="dxa"/>
          </w:tcPr>
          <w:p w14:paraId="548A78BA" w14:textId="77777777" w:rsidR="00192D27" w:rsidRPr="00F8103B" w:rsidRDefault="00192D27" w:rsidP="00192D27">
            <w:pPr>
              <w:spacing w:after="80"/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5F464FC2" w14:textId="77777777" w:rsidR="00192D27" w:rsidRPr="00F8103B" w:rsidRDefault="00192D27" w:rsidP="00192D27">
            <w:pPr>
              <w:spacing w:after="80"/>
              <w:rPr>
                <w:rFonts w:ascii="Open Sans" w:hAnsi="Open Sans" w:cs="Open Sans"/>
                <w:b/>
                <w:sz w:val="26"/>
                <w:szCs w:val="26"/>
              </w:rPr>
            </w:pPr>
            <w:r w:rsidRPr="00F8103B">
              <w:rPr>
                <w:rFonts w:ascii="Open Sans" w:hAnsi="Open Sans" w:cs="Open Sans"/>
                <w:b/>
                <w:sz w:val="26"/>
                <w:szCs w:val="26"/>
              </w:rPr>
              <w:t>Qualifications and Training</w:t>
            </w:r>
          </w:p>
        </w:tc>
        <w:tc>
          <w:tcPr>
            <w:tcW w:w="5953" w:type="dxa"/>
          </w:tcPr>
          <w:p w14:paraId="276EBDAA" w14:textId="77777777" w:rsidR="00192D27" w:rsidRDefault="00192D27" w:rsidP="00192D27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Business Administration Level 3 or Equivalent office administration experience.</w:t>
            </w:r>
          </w:p>
          <w:p w14:paraId="5E6EE3B8" w14:textId="77777777" w:rsidR="00192D27" w:rsidRPr="00DC0CB3" w:rsidRDefault="00192D27" w:rsidP="00192D27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5 GCSE’s A-C or equivalent </w:t>
            </w:r>
          </w:p>
        </w:tc>
        <w:tc>
          <w:tcPr>
            <w:tcW w:w="6003" w:type="dxa"/>
          </w:tcPr>
          <w:p w14:paraId="5F22F630" w14:textId="77777777" w:rsidR="00192D27" w:rsidRPr="00DC0CB3" w:rsidRDefault="00192D27" w:rsidP="00192D27">
            <w:pPr>
              <w:spacing w:after="80"/>
              <w:ind w:left="317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92D27" w:rsidRPr="00CE0A84" w14:paraId="3C732453" w14:textId="77777777" w:rsidTr="00CF3B3A">
        <w:tc>
          <w:tcPr>
            <w:tcW w:w="3227" w:type="dxa"/>
          </w:tcPr>
          <w:p w14:paraId="7AD2AF44" w14:textId="77777777" w:rsidR="00192D27" w:rsidRPr="00F8103B" w:rsidRDefault="00192D27" w:rsidP="00192D27">
            <w:pPr>
              <w:spacing w:after="80"/>
              <w:rPr>
                <w:rFonts w:ascii="Open Sans" w:hAnsi="Open Sans" w:cs="Open Sans"/>
                <w:b/>
                <w:sz w:val="26"/>
                <w:szCs w:val="26"/>
              </w:rPr>
            </w:pPr>
            <w:r w:rsidRPr="00F8103B">
              <w:rPr>
                <w:rFonts w:ascii="Open Sans" w:hAnsi="Open Sans" w:cs="Open Sans"/>
                <w:b/>
                <w:sz w:val="26"/>
                <w:szCs w:val="26"/>
              </w:rPr>
              <w:t>Experience and Knowledge</w:t>
            </w:r>
          </w:p>
        </w:tc>
        <w:tc>
          <w:tcPr>
            <w:tcW w:w="5953" w:type="dxa"/>
          </w:tcPr>
          <w:p w14:paraId="7F9AC819" w14:textId="77777777" w:rsidR="00192D27" w:rsidRPr="00693E4F" w:rsidRDefault="00192D27" w:rsidP="00192D27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Experience of operating in a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fast paced</w:t>
            </w:r>
            <w:proofErr w:type="gramEnd"/>
            <w:r>
              <w:rPr>
                <w:rFonts w:ascii="Open Sans" w:hAnsi="Open Sans" w:cs="Open Sans"/>
                <w:sz w:val="22"/>
                <w:szCs w:val="22"/>
              </w:rPr>
              <w:t xml:space="preserve"> environment.</w:t>
            </w:r>
          </w:p>
        </w:tc>
        <w:tc>
          <w:tcPr>
            <w:tcW w:w="6003" w:type="dxa"/>
          </w:tcPr>
          <w:p w14:paraId="501539AA" w14:textId="4B9404CE" w:rsidR="00E67C8B" w:rsidRDefault="00E67C8B" w:rsidP="006C2BC8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</w:p>
          <w:p w14:paraId="07080F61" w14:textId="118234D3" w:rsidR="005977AF" w:rsidRDefault="005977AF" w:rsidP="006C2BC8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  <w:r w:rsidRPr="005977AF">
              <w:rPr>
                <w:rFonts w:ascii="Open Sans" w:hAnsi="Open Sans" w:cs="Open Sans"/>
                <w:sz w:val="22"/>
                <w:szCs w:val="22"/>
              </w:rPr>
              <w:t xml:space="preserve">Experience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of </w:t>
            </w:r>
            <w:r w:rsidRPr="005977AF">
              <w:rPr>
                <w:rFonts w:ascii="Open Sans" w:hAnsi="Open Sans" w:cs="Open Sans"/>
                <w:sz w:val="22"/>
                <w:szCs w:val="22"/>
              </w:rPr>
              <w:t>supporting at Executive and, or Director level</w:t>
            </w:r>
            <w:r w:rsidR="004F3C0D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3ACF023D" w14:textId="77777777" w:rsidR="004F3C0D" w:rsidRDefault="004F3C0D" w:rsidP="004F3C0D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1E6BFA">
              <w:rPr>
                <w:rFonts w:ascii="Open Sans" w:hAnsi="Open Sans" w:cs="Open Sans"/>
                <w:sz w:val="22"/>
                <w:szCs w:val="22"/>
              </w:rPr>
              <w:t>xperience of working in a highly governed organisation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2EA731A4" w14:textId="77777777" w:rsidR="004F3C0D" w:rsidRDefault="004F3C0D" w:rsidP="006C2BC8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</w:p>
          <w:p w14:paraId="1A7CAFDB" w14:textId="77777777" w:rsidR="00192D27" w:rsidRPr="00693E4F" w:rsidRDefault="006C2BC8" w:rsidP="006C2BC8">
            <w:pPr>
              <w:tabs>
                <w:tab w:val="left" w:pos="1304"/>
              </w:tabs>
              <w:spacing w:after="8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ab/>
            </w:r>
          </w:p>
        </w:tc>
      </w:tr>
      <w:tr w:rsidR="00192D27" w:rsidRPr="00CE0A84" w14:paraId="38E5B689" w14:textId="77777777" w:rsidTr="00CF3B3A">
        <w:tc>
          <w:tcPr>
            <w:tcW w:w="3227" w:type="dxa"/>
          </w:tcPr>
          <w:p w14:paraId="28454DBC" w14:textId="77777777" w:rsidR="00192D27" w:rsidRPr="00F8103B" w:rsidRDefault="00192D27" w:rsidP="00192D27">
            <w:pPr>
              <w:spacing w:after="80"/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05C3E703" w14:textId="77777777" w:rsidR="00192D27" w:rsidRPr="00F8103B" w:rsidRDefault="00192D27" w:rsidP="00192D27">
            <w:pPr>
              <w:spacing w:after="80"/>
              <w:rPr>
                <w:rFonts w:ascii="Open Sans" w:hAnsi="Open Sans" w:cs="Open Sans"/>
                <w:b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sz w:val="26"/>
                <w:szCs w:val="26"/>
              </w:rPr>
              <w:t>Skills and Abilities</w:t>
            </w:r>
          </w:p>
        </w:tc>
        <w:tc>
          <w:tcPr>
            <w:tcW w:w="5953" w:type="dxa"/>
          </w:tcPr>
          <w:p w14:paraId="47821D08" w14:textId="06E5A74E" w:rsidR="00192D27" w:rsidRDefault="00192D27" w:rsidP="00192D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 w:line="240" w:lineRule="atLeast"/>
              <w:rPr>
                <w:rFonts w:ascii="Open Sans" w:hAnsi="Open Sans" w:cs="Open Sans"/>
                <w:sz w:val="22"/>
                <w:szCs w:val="22"/>
              </w:rPr>
            </w:pPr>
            <w:r w:rsidRPr="00693E4F">
              <w:rPr>
                <w:rFonts w:ascii="Open Sans" w:hAnsi="Open Sans" w:cs="Open Sans"/>
                <w:sz w:val="22"/>
                <w:szCs w:val="22"/>
              </w:rPr>
              <w:t>Able to engage and communicate effectively</w:t>
            </w:r>
            <w:r w:rsidR="007B59E9">
              <w:rPr>
                <w:rFonts w:ascii="Open Sans" w:hAnsi="Open Sans" w:cs="Open Sans"/>
                <w:sz w:val="22"/>
                <w:szCs w:val="22"/>
              </w:rPr>
              <w:t xml:space="preserve"> with excellent writing skills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65A0858F" w14:textId="77777777" w:rsidR="00192D27" w:rsidRPr="00693E4F" w:rsidRDefault="00192D27" w:rsidP="00192D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 w:line="240" w:lineRule="atLeast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Analytical and report writing skills.</w:t>
            </w:r>
          </w:p>
          <w:p w14:paraId="5A30ADFE" w14:textId="77777777" w:rsidR="00192D27" w:rsidRDefault="00192D27" w:rsidP="00192D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 w:line="240" w:lineRule="atLeast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Methodical, organised and accurate.</w:t>
            </w:r>
          </w:p>
          <w:p w14:paraId="188FCA75" w14:textId="77777777" w:rsidR="00192D27" w:rsidRDefault="00192D27" w:rsidP="00192D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 w:line="240" w:lineRule="atLeast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Ability to work remotely.</w:t>
            </w:r>
          </w:p>
          <w:p w14:paraId="5F56B488" w14:textId="77777777" w:rsidR="00192D27" w:rsidRDefault="00192D27" w:rsidP="00192D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 w:line="240" w:lineRule="atLeast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Ability to undertake and produce minutes.</w:t>
            </w:r>
          </w:p>
          <w:p w14:paraId="0AA7CBE6" w14:textId="77777777" w:rsidR="00192D27" w:rsidRDefault="00192D27" w:rsidP="00192D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 w:line="240" w:lineRule="atLeast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To be resourceful and task-focused and able to problem-solve.</w:t>
            </w:r>
          </w:p>
          <w:p w14:paraId="1C58B0EE" w14:textId="2DD57882" w:rsidR="00821FB9" w:rsidRPr="00693E4F" w:rsidRDefault="00821FB9" w:rsidP="00192D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 w:line="240" w:lineRule="atLeast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84025B">
              <w:rPr>
                <w:rFonts w:ascii="Open Sans" w:hAnsi="Open Sans" w:cs="Open Sans"/>
                <w:sz w:val="22"/>
                <w:szCs w:val="22"/>
              </w:rPr>
              <w:t>bility to undertake and produce high quality minutes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6003" w:type="dxa"/>
          </w:tcPr>
          <w:p w14:paraId="1188670A" w14:textId="77777777" w:rsidR="00192D27" w:rsidRPr="007E0A6C" w:rsidRDefault="006C2BC8" w:rsidP="006C2BC8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Advanced keyboard skills</w:t>
            </w:r>
          </w:p>
        </w:tc>
      </w:tr>
      <w:tr w:rsidR="00192D27" w:rsidRPr="00693E4F" w14:paraId="58B9EA00" w14:textId="77777777" w:rsidTr="00CF3B3A">
        <w:tc>
          <w:tcPr>
            <w:tcW w:w="3227" w:type="dxa"/>
          </w:tcPr>
          <w:p w14:paraId="5F987FAF" w14:textId="77777777" w:rsidR="00192D27" w:rsidRDefault="00192D27" w:rsidP="00192D27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  <w:r w:rsidRPr="00192D27">
              <w:rPr>
                <w:rFonts w:ascii="Open Sans" w:hAnsi="Open Sans" w:cs="Open Sans"/>
                <w:b/>
                <w:sz w:val="26"/>
                <w:szCs w:val="26"/>
              </w:rPr>
              <w:t>Other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8673536" w14:textId="088932F9" w:rsidR="00192D27" w:rsidRPr="00693E4F" w:rsidRDefault="00192D27" w:rsidP="00192D27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Willingness to undertake occasional travel to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 xml:space="preserve">other </w:t>
            </w:r>
            <w:r w:rsidR="002D2076">
              <w:rPr>
                <w:rFonts w:ascii="Open Sans" w:hAnsi="Open Sans" w:cs="Open Sans"/>
                <w:sz w:val="22"/>
                <w:szCs w:val="22"/>
              </w:rPr>
              <w:t xml:space="preserve"> Mining</w:t>
            </w:r>
            <w:proofErr w:type="gramEnd"/>
            <w:r w:rsidR="002D2076">
              <w:rPr>
                <w:rFonts w:ascii="Open Sans" w:hAnsi="Open Sans" w:cs="Open Sans"/>
                <w:sz w:val="22"/>
                <w:szCs w:val="22"/>
              </w:rPr>
              <w:t xml:space="preserve"> Remediation </w:t>
            </w:r>
            <w:r>
              <w:rPr>
                <w:rFonts w:ascii="Open Sans" w:hAnsi="Open Sans" w:cs="Open Sans"/>
                <w:sz w:val="22"/>
                <w:szCs w:val="22"/>
              </w:rPr>
              <w:t>Authority locations, G</w:t>
            </w:r>
            <w:r w:rsidRPr="00693E4F">
              <w:rPr>
                <w:rFonts w:ascii="Open Sans" w:hAnsi="Open Sans" w:cs="Open Sans"/>
                <w:sz w:val="22"/>
                <w:szCs w:val="22"/>
              </w:rPr>
              <w:t>overnmental organisations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, stakeholder visits </w:t>
            </w:r>
            <w:r w:rsidRPr="00693E4F">
              <w:rPr>
                <w:rFonts w:ascii="Open Sans" w:hAnsi="Open Sans" w:cs="Open Sans"/>
                <w:sz w:val="22"/>
                <w:szCs w:val="22"/>
              </w:rPr>
              <w:t>and network</w:t>
            </w:r>
            <w:r>
              <w:rPr>
                <w:rFonts w:ascii="Open Sans" w:hAnsi="Open Sans" w:cs="Open Sans"/>
                <w:sz w:val="22"/>
                <w:szCs w:val="22"/>
              </w:rPr>
              <w:t>ing</w:t>
            </w:r>
            <w:r w:rsidRPr="00693E4F">
              <w:rPr>
                <w:rFonts w:ascii="Open Sans" w:hAnsi="Open Sans" w:cs="Open Sans"/>
                <w:sz w:val="22"/>
                <w:szCs w:val="22"/>
              </w:rPr>
              <w:t xml:space="preserve"> events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693E4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6003" w:type="dxa"/>
            <w:tcBorders>
              <w:bottom w:val="single" w:sz="4" w:space="0" w:color="auto"/>
            </w:tcBorders>
          </w:tcPr>
          <w:p w14:paraId="2A715440" w14:textId="77777777" w:rsidR="00192D27" w:rsidRDefault="00192D27" w:rsidP="00192D27">
            <w:pPr>
              <w:spacing w:after="8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F52D82A" w14:textId="0E6DB2CE" w:rsidR="002538B5" w:rsidRDefault="003F495D" w:rsidP="00DC0CB3">
      <w:pPr>
        <w:rPr>
          <w:rStyle w:val="PageNumber"/>
          <w:rFonts w:ascii="Arial" w:hAnsi="Arial" w:cs="Arial"/>
          <w:sz w:val="18"/>
          <w:szCs w:val="18"/>
        </w:rPr>
      </w:pPr>
      <w:r w:rsidRPr="001F4E25">
        <w:rPr>
          <w:noProof/>
        </w:rPr>
        <w:drawing>
          <wp:inline distT="0" distB="0" distL="0" distR="0" wp14:anchorId="7465D03E" wp14:editId="4AF8FAA2">
            <wp:extent cx="1390015" cy="782955"/>
            <wp:effectExtent l="0" t="0" r="0" b="0"/>
            <wp:docPr id="481201222" name="Picture 5" descr="Flexible Work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ble Working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6A">
        <w:rPr>
          <w:noProof/>
        </w:rPr>
        <w:t xml:space="preserve">    </w:t>
      </w:r>
      <w:r w:rsidR="00706A6A" w:rsidRPr="00DE2487">
        <w:rPr>
          <w:rStyle w:val="PageNumber"/>
          <w:rFonts w:ascii="Arial" w:hAnsi="Arial" w:cs="Arial"/>
          <w:sz w:val="18"/>
          <w:szCs w:val="18"/>
        </w:rPr>
        <w:tab/>
      </w:r>
      <w:r>
        <w:rPr>
          <w:noProof/>
        </w:rPr>
        <w:drawing>
          <wp:inline distT="0" distB="0" distL="0" distR="0" wp14:anchorId="00F2C35A" wp14:editId="0000E95F">
            <wp:extent cx="1448435" cy="70231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6A">
        <w:t>            </w:t>
      </w: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7C3D0BAA" wp14:editId="2837CDE3">
            <wp:extent cx="1287780" cy="716915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6A">
        <w:rPr>
          <w:rFonts w:ascii="Open Sans" w:hAnsi="Open Sans" w:cs="Open Sans"/>
          <w:sz w:val="20"/>
          <w:szCs w:val="20"/>
        </w:rPr>
        <w:t xml:space="preserve">            </w:t>
      </w:r>
      <w:r w:rsidR="00706A6A" w:rsidRPr="00DE2487">
        <w:rPr>
          <w:rStyle w:val="PageNumber"/>
          <w:rFonts w:ascii="Arial" w:hAnsi="Arial" w:cs="Arial"/>
          <w:sz w:val="18"/>
          <w:szCs w:val="18"/>
        </w:rPr>
        <w:tab/>
      </w:r>
    </w:p>
    <w:p w14:paraId="583BBF1D" w14:textId="77777777" w:rsidR="0017798A" w:rsidRDefault="0017798A" w:rsidP="002538B5">
      <w:pPr>
        <w:rPr>
          <w:rFonts w:ascii="Open Sans" w:hAnsi="Open Sans" w:cs="Open Sans"/>
          <w:b/>
          <w:color w:val="595959"/>
          <w:sz w:val="32"/>
          <w:szCs w:val="32"/>
        </w:rPr>
        <w:sectPr w:rsidR="0017798A" w:rsidSect="0017798A">
          <w:pgSz w:w="16838" w:h="11906" w:orient="landscape"/>
          <w:pgMar w:top="1077" w:right="1077" w:bottom="991" w:left="794" w:header="709" w:footer="784" w:gutter="0"/>
          <w:cols w:space="708"/>
          <w:docGrid w:linePitch="360"/>
        </w:sectPr>
      </w:pPr>
    </w:p>
    <w:p w14:paraId="071F9F1E" w14:textId="77777777" w:rsidR="002538B5" w:rsidRDefault="002538B5" w:rsidP="002538B5">
      <w:pPr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Competencies</w:t>
      </w:r>
    </w:p>
    <w:p w14:paraId="632804BC" w14:textId="77777777" w:rsidR="002538B5" w:rsidRPr="00557281" w:rsidRDefault="002538B5" w:rsidP="00557281">
      <w:pPr>
        <w:rPr>
          <w:rFonts w:ascii="Open Sans" w:hAnsi="Open Sans" w:cs="Open Sans"/>
          <w:b/>
          <w:color w:val="595959"/>
          <w:sz w:val="32"/>
          <w:szCs w:val="32"/>
        </w:rPr>
      </w:pPr>
      <w:r>
        <w:rPr>
          <w:rFonts w:ascii="Open Sans" w:hAnsi="Open Sans" w:cs="Open Sans"/>
          <w:color w:val="000000"/>
          <w:sz w:val="22"/>
          <w:szCs w:val="22"/>
        </w:rPr>
        <w:t>As a partner organisation of the Department of Business, Energy and Industrial Strategy we use the Civil Service</w:t>
      </w:r>
      <w:r w:rsidRPr="002538B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7281">
        <w:rPr>
          <w:rFonts w:ascii="Open Sans" w:hAnsi="Open Sans" w:cs="Open Sans"/>
          <w:color w:val="000000"/>
          <w:sz w:val="22"/>
          <w:szCs w:val="22"/>
        </w:rPr>
        <w:t>Competency Framework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C2584">
        <w:rPr>
          <w:rFonts w:ascii="Open Sans" w:hAnsi="Open Sans" w:cs="Open Sans"/>
          <w:color w:val="000000"/>
          <w:sz w:val="22"/>
          <w:szCs w:val="22"/>
        </w:rPr>
        <w:t xml:space="preserve">which describes </w:t>
      </w:r>
      <w:r w:rsidRPr="002538B5">
        <w:rPr>
          <w:rFonts w:ascii="Open Sans" w:hAnsi="Open Sans" w:cs="Open Sans"/>
          <w:color w:val="000000"/>
          <w:sz w:val="22"/>
          <w:szCs w:val="22"/>
        </w:rPr>
        <w:t>the skills and behav</w:t>
      </w:r>
      <w:r>
        <w:rPr>
          <w:rFonts w:ascii="Open Sans" w:hAnsi="Open Sans" w:cs="Open Sans"/>
          <w:color w:val="000000"/>
          <w:sz w:val="22"/>
          <w:szCs w:val="22"/>
        </w:rPr>
        <w:t xml:space="preserve">iours expected of our staff and inform </w:t>
      </w:r>
      <w:r w:rsidR="0017798A">
        <w:rPr>
          <w:rFonts w:ascii="Open Sans" w:hAnsi="Open Sans" w:cs="Open Sans"/>
          <w:color w:val="000000"/>
          <w:sz w:val="22"/>
          <w:szCs w:val="22"/>
        </w:rPr>
        <w:t xml:space="preserve">our </w:t>
      </w:r>
      <w:r>
        <w:rPr>
          <w:rFonts w:ascii="Open Sans" w:hAnsi="Open Sans" w:cs="Open Sans"/>
          <w:color w:val="000000"/>
          <w:sz w:val="22"/>
          <w:szCs w:val="22"/>
        </w:rPr>
        <w:t>staff d</w:t>
      </w:r>
      <w:r w:rsidR="00557281">
        <w:rPr>
          <w:rFonts w:ascii="Open Sans" w:hAnsi="Open Sans" w:cs="Open Sans"/>
          <w:color w:val="000000"/>
          <w:sz w:val="22"/>
          <w:szCs w:val="22"/>
        </w:rPr>
        <w:t>evelopment</w:t>
      </w:r>
      <w:r w:rsidR="0017798A">
        <w:rPr>
          <w:rFonts w:ascii="Open Sans" w:hAnsi="Open Sans" w:cs="Open Sans"/>
          <w:color w:val="000000"/>
          <w:sz w:val="22"/>
          <w:szCs w:val="22"/>
        </w:rPr>
        <w:t xml:space="preserve"> programme</w:t>
      </w:r>
      <w:r w:rsidR="00557281">
        <w:rPr>
          <w:rFonts w:ascii="Open Sans" w:hAnsi="Open Sans" w:cs="Open Sans"/>
          <w:color w:val="000000"/>
          <w:sz w:val="22"/>
          <w:szCs w:val="22"/>
        </w:rPr>
        <w:t xml:space="preserve">. If you would like to find out more of about these here is a link to the </w:t>
      </w:r>
      <w:hyperlink r:id="rId19" w:history="1">
        <w:r w:rsidR="00557281" w:rsidRPr="00557281">
          <w:rPr>
            <w:rStyle w:val="Hyperlink"/>
            <w:rFonts w:ascii="Open Sans" w:hAnsi="Open Sans" w:cs="Open Sans"/>
            <w:sz w:val="22"/>
            <w:szCs w:val="22"/>
          </w:rPr>
          <w:t>framework document</w:t>
        </w:r>
      </w:hyperlink>
      <w:r w:rsidR="0017798A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55728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7798A">
        <w:rPr>
          <w:rFonts w:ascii="Open Sans" w:hAnsi="Open Sans" w:cs="Open Sans"/>
          <w:color w:val="000000"/>
          <w:sz w:val="22"/>
          <w:szCs w:val="22"/>
        </w:rPr>
        <w:t>This document</w:t>
      </w:r>
      <w:r w:rsidR="00557281">
        <w:rPr>
          <w:rFonts w:ascii="Open Sans" w:hAnsi="Open Sans" w:cs="Open Sans"/>
          <w:color w:val="000000"/>
          <w:sz w:val="22"/>
          <w:szCs w:val="22"/>
        </w:rPr>
        <w:t xml:space="preserve"> gives </w:t>
      </w:r>
      <w:r w:rsidR="00FE527E">
        <w:rPr>
          <w:rFonts w:ascii="Open Sans" w:hAnsi="Open Sans" w:cs="Open Sans"/>
          <w:color w:val="000000"/>
          <w:sz w:val="22"/>
          <w:szCs w:val="22"/>
        </w:rPr>
        <w:t>a description of what these competencies</w:t>
      </w:r>
      <w:r w:rsidRPr="002538B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E527E">
        <w:rPr>
          <w:rFonts w:ascii="Open Sans" w:hAnsi="Open Sans" w:cs="Open Sans"/>
          <w:color w:val="000000"/>
          <w:sz w:val="22"/>
          <w:szCs w:val="22"/>
        </w:rPr>
        <w:t>mean</w:t>
      </w:r>
      <w:r>
        <w:rPr>
          <w:rFonts w:ascii="Open Sans" w:hAnsi="Open Sans" w:cs="Open Sans"/>
          <w:color w:val="000000"/>
          <w:sz w:val="22"/>
          <w:szCs w:val="22"/>
        </w:rPr>
        <w:t xml:space="preserve"> in practice and </w:t>
      </w:r>
      <w:r w:rsidR="00FE527E">
        <w:rPr>
          <w:rFonts w:ascii="Open Sans" w:hAnsi="Open Sans" w:cs="Open Sans"/>
          <w:color w:val="000000"/>
          <w:sz w:val="22"/>
          <w:szCs w:val="22"/>
        </w:rPr>
        <w:t xml:space="preserve">provides </w:t>
      </w:r>
      <w:r w:rsidRPr="002538B5">
        <w:rPr>
          <w:rFonts w:ascii="Open Sans" w:hAnsi="Open Sans" w:cs="Open Sans"/>
          <w:color w:val="000000"/>
          <w:sz w:val="22"/>
          <w:szCs w:val="22"/>
        </w:rPr>
        <w:t xml:space="preserve">some examples of effective and ineffective behaviours at all levels. </w:t>
      </w:r>
      <w:r w:rsidR="00557281">
        <w:rPr>
          <w:rFonts w:ascii="Open Sans" w:hAnsi="Open Sans" w:cs="Open Sans"/>
          <w:color w:val="000000"/>
          <w:sz w:val="22"/>
          <w:szCs w:val="22"/>
        </w:rPr>
        <w:t>The levels run from 1 to 5</w:t>
      </w:r>
      <w:r w:rsidR="00FE527E">
        <w:rPr>
          <w:rFonts w:ascii="Open Sans" w:hAnsi="Open Sans" w:cs="Open Sans"/>
          <w:color w:val="000000"/>
          <w:sz w:val="22"/>
          <w:szCs w:val="22"/>
        </w:rPr>
        <w:t xml:space="preserve"> with l</w:t>
      </w:r>
      <w:r w:rsidR="00557281">
        <w:rPr>
          <w:rFonts w:ascii="Open Sans" w:hAnsi="Open Sans" w:cs="Open Sans"/>
          <w:color w:val="000000"/>
          <w:sz w:val="22"/>
          <w:szCs w:val="22"/>
        </w:rPr>
        <w:t>evel 1 describ</w:t>
      </w:r>
      <w:r w:rsidR="00FE527E">
        <w:rPr>
          <w:rFonts w:ascii="Open Sans" w:hAnsi="Open Sans" w:cs="Open Sans"/>
          <w:color w:val="000000"/>
          <w:sz w:val="22"/>
          <w:szCs w:val="22"/>
        </w:rPr>
        <w:t>ing the</w:t>
      </w:r>
      <w:r w:rsidR="00557281">
        <w:rPr>
          <w:rFonts w:ascii="Open Sans" w:hAnsi="Open Sans" w:cs="Open Sans"/>
          <w:color w:val="000000"/>
          <w:sz w:val="22"/>
          <w:szCs w:val="22"/>
        </w:rPr>
        <w:t xml:space="preserve"> expectations and behaviours for</w:t>
      </w:r>
      <w:r w:rsidR="00FE527E">
        <w:rPr>
          <w:rFonts w:ascii="Open Sans" w:hAnsi="Open Sans" w:cs="Open Sans"/>
          <w:color w:val="000000"/>
          <w:sz w:val="22"/>
          <w:szCs w:val="22"/>
        </w:rPr>
        <w:t xml:space="preserve"> staff in</w:t>
      </w:r>
      <w:r w:rsidR="00557281">
        <w:rPr>
          <w:rFonts w:ascii="Open Sans" w:hAnsi="Open Sans" w:cs="Open Sans"/>
          <w:color w:val="000000"/>
          <w:sz w:val="22"/>
          <w:szCs w:val="22"/>
        </w:rPr>
        <w:t xml:space="preserve"> entry level roles</w:t>
      </w:r>
      <w:r w:rsidR="00FE527E">
        <w:rPr>
          <w:rFonts w:ascii="Open Sans" w:hAnsi="Open Sans" w:cs="Open Sans"/>
          <w:color w:val="000000"/>
          <w:sz w:val="22"/>
          <w:szCs w:val="22"/>
        </w:rPr>
        <w:t>,</w:t>
      </w:r>
      <w:r w:rsidR="00557281">
        <w:rPr>
          <w:rFonts w:ascii="Open Sans" w:hAnsi="Open Sans" w:cs="Open Sans"/>
          <w:color w:val="000000"/>
          <w:sz w:val="22"/>
          <w:szCs w:val="22"/>
        </w:rPr>
        <w:t xml:space="preserve"> and </w:t>
      </w:r>
      <w:r w:rsidR="0017798A">
        <w:rPr>
          <w:rFonts w:ascii="Open Sans" w:hAnsi="Open Sans" w:cs="Open Sans"/>
          <w:color w:val="000000"/>
          <w:sz w:val="22"/>
          <w:szCs w:val="22"/>
        </w:rPr>
        <w:t xml:space="preserve">level </w:t>
      </w:r>
      <w:r w:rsidR="00557281">
        <w:rPr>
          <w:rFonts w:ascii="Open Sans" w:hAnsi="Open Sans" w:cs="Open Sans"/>
          <w:color w:val="000000"/>
          <w:sz w:val="22"/>
          <w:szCs w:val="22"/>
        </w:rPr>
        <w:t xml:space="preserve">5 </w:t>
      </w:r>
      <w:r w:rsidR="00FE527E">
        <w:rPr>
          <w:rFonts w:ascii="Open Sans" w:hAnsi="Open Sans" w:cs="Open Sans"/>
          <w:color w:val="000000"/>
          <w:sz w:val="22"/>
          <w:szCs w:val="22"/>
        </w:rPr>
        <w:t xml:space="preserve">those for </w:t>
      </w:r>
      <w:r w:rsidR="00557281">
        <w:rPr>
          <w:rFonts w:ascii="Open Sans" w:hAnsi="Open Sans" w:cs="Open Sans"/>
          <w:color w:val="000000"/>
          <w:sz w:val="22"/>
          <w:szCs w:val="22"/>
        </w:rPr>
        <w:t>the most senior</w:t>
      </w:r>
      <w:r w:rsidR="00FE527E">
        <w:rPr>
          <w:rFonts w:ascii="Open Sans" w:hAnsi="Open Sans" w:cs="Open Sans"/>
          <w:color w:val="000000"/>
          <w:sz w:val="22"/>
          <w:szCs w:val="22"/>
        </w:rPr>
        <w:t xml:space="preserve"> roles</w:t>
      </w:r>
      <w:r w:rsidR="00557281">
        <w:rPr>
          <w:rFonts w:ascii="Open Sans" w:hAnsi="Open Sans" w:cs="Open Sans"/>
          <w:color w:val="000000"/>
          <w:sz w:val="22"/>
          <w:szCs w:val="22"/>
        </w:rPr>
        <w:t xml:space="preserve">. </w:t>
      </w:r>
      <w:r>
        <w:rPr>
          <w:rFonts w:ascii="Open Sans" w:hAnsi="Open Sans" w:cs="Open Sans"/>
          <w:b/>
          <w:color w:val="595959"/>
          <w:sz w:val="26"/>
          <w:szCs w:val="26"/>
        </w:rPr>
        <w:tab/>
      </w:r>
      <w:r>
        <w:rPr>
          <w:rFonts w:ascii="Open Sans" w:hAnsi="Open Sans" w:cs="Open Sans"/>
          <w:b/>
          <w:color w:val="595959"/>
          <w:sz w:val="26"/>
          <w:szCs w:val="26"/>
        </w:rPr>
        <w:tab/>
      </w:r>
      <w:r>
        <w:rPr>
          <w:rFonts w:ascii="Open Sans" w:hAnsi="Open Sans" w:cs="Open Sans"/>
          <w:b/>
          <w:color w:val="595959"/>
          <w:sz w:val="26"/>
          <w:szCs w:val="26"/>
        </w:rPr>
        <w:tab/>
      </w:r>
      <w:r>
        <w:rPr>
          <w:rFonts w:ascii="Open Sans" w:hAnsi="Open Sans" w:cs="Open Sans"/>
          <w:b/>
          <w:color w:val="595959"/>
          <w:sz w:val="26"/>
          <w:szCs w:val="26"/>
        </w:rPr>
        <w:tab/>
      </w:r>
      <w:r>
        <w:rPr>
          <w:rFonts w:ascii="Open Sans" w:hAnsi="Open Sans" w:cs="Open Sans"/>
          <w:b/>
          <w:color w:val="595959"/>
          <w:sz w:val="26"/>
          <w:szCs w:val="26"/>
        </w:rPr>
        <w:tab/>
      </w:r>
      <w:r>
        <w:rPr>
          <w:rFonts w:ascii="Open Sans" w:hAnsi="Open Sans" w:cs="Open Sans"/>
          <w:b/>
          <w:color w:val="595959"/>
          <w:sz w:val="26"/>
          <w:szCs w:val="26"/>
        </w:rPr>
        <w:tab/>
      </w:r>
      <w:r>
        <w:rPr>
          <w:rFonts w:ascii="Open Sans" w:hAnsi="Open Sans" w:cs="Open Sans"/>
          <w:b/>
          <w:color w:val="595959"/>
          <w:sz w:val="26"/>
          <w:szCs w:val="26"/>
        </w:rPr>
        <w:tab/>
      </w:r>
      <w:r>
        <w:rPr>
          <w:rFonts w:ascii="Open Sans" w:hAnsi="Open Sans" w:cs="Open Sans"/>
          <w:b/>
          <w:color w:val="595959"/>
          <w:sz w:val="26"/>
          <w:szCs w:val="26"/>
        </w:rPr>
        <w:tab/>
        <w:t xml:space="preserve">      </w:t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557281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17798A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A038FF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A038FF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A038FF">
        <w:rPr>
          <w:rFonts w:ascii="Open Sans" w:hAnsi="Open Sans" w:cs="Open Sans"/>
          <w:b/>
          <w:color w:val="595959"/>
          <w:sz w:val="26"/>
          <w:szCs w:val="26"/>
        </w:rPr>
        <w:tab/>
      </w:r>
      <w:r w:rsidR="00A038FF">
        <w:rPr>
          <w:rFonts w:ascii="Open Sans" w:hAnsi="Open Sans" w:cs="Open Sans"/>
          <w:b/>
          <w:color w:val="595959"/>
          <w:sz w:val="26"/>
          <w:szCs w:val="26"/>
        </w:rPr>
        <w:tab/>
      </w:r>
      <w:r w:rsidRPr="00A502EA">
        <w:rPr>
          <w:rFonts w:ascii="Open Sans" w:hAnsi="Open Sans" w:cs="Open Sans"/>
          <w:b/>
          <w:color w:val="595959"/>
          <w:sz w:val="32"/>
          <w:szCs w:val="32"/>
        </w:rPr>
        <w:t>Level</w:t>
      </w:r>
      <w:r>
        <w:rPr>
          <w:rFonts w:ascii="Open Sans" w:hAnsi="Open Sans" w:cs="Open Sans"/>
          <w:b/>
          <w:color w:val="595959"/>
          <w:sz w:val="32"/>
          <w:szCs w:val="32"/>
        </w:rPr>
        <w:t xml:space="preserve"> 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180"/>
        <w:gridCol w:w="1418"/>
      </w:tblGrid>
      <w:tr w:rsidR="002538B5" w:rsidRPr="00CE0A84" w14:paraId="5FE4400A" w14:textId="77777777" w:rsidTr="00D74A53">
        <w:tc>
          <w:tcPr>
            <w:tcW w:w="9180" w:type="dxa"/>
          </w:tcPr>
          <w:p w14:paraId="114A7B0A" w14:textId="77777777" w:rsidR="002538B5" w:rsidRPr="00CE0A84" w:rsidRDefault="002538B5" w:rsidP="00D74A53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b/>
                <w:color w:val="000000"/>
                <w:spacing w:val="-1"/>
                <w:w w:val="9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5EE0D5" w14:textId="77777777" w:rsidR="002538B5" w:rsidRPr="00F8103B" w:rsidRDefault="002538B5" w:rsidP="00D74A53">
            <w:pP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</w:p>
        </w:tc>
      </w:tr>
      <w:tr w:rsidR="002538B5" w:rsidRPr="00CE0A84" w14:paraId="7FC9B7B7" w14:textId="77777777" w:rsidTr="00D74A53">
        <w:tc>
          <w:tcPr>
            <w:tcW w:w="9180" w:type="dxa"/>
          </w:tcPr>
          <w:p w14:paraId="5279B8CB" w14:textId="77777777" w:rsidR="002538B5" w:rsidRPr="00CE0A84" w:rsidRDefault="002538B5" w:rsidP="00D74A53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Seeing the bigger picture</w:t>
            </w:r>
            <w:r w:rsidRPr="00CE0A84">
              <w:rPr>
                <w:rFonts w:ascii="Open Sans" w:hAnsi="Open Sans" w:cs="Open Sans"/>
                <w:color w:val="000000"/>
                <w:w w:val="93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>has an in-depth understanding and knowledge of how the role fits with and supports The Coal Authority’s business priorities</w:t>
            </w:r>
          </w:p>
          <w:p w14:paraId="22B31293" w14:textId="77777777" w:rsidR="002538B5" w:rsidRPr="00CE0A84" w:rsidRDefault="002538B5" w:rsidP="00D74A5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DC482D" w14:textId="77777777" w:rsidR="002538B5" w:rsidRPr="00F8103B" w:rsidRDefault="002538B5" w:rsidP="00D74A53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2538B5" w:rsidRPr="00CE0A84" w14:paraId="3FA7BEF3" w14:textId="77777777" w:rsidTr="00D74A53">
        <w:tc>
          <w:tcPr>
            <w:tcW w:w="9180" w:type="dxa"/>
          </w:tcPr>
          <w:p w14:paraId="7899F1B8" w14:textId="77777777" w:rsidR="002538B5" w:rsidRPr="00CE0A84" w:rsidRDefault="002538B5" w:rsidP="00D74A53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Changing and improving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pons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1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inn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5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-2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oppo</w:t>
            </w:r>
            <w:r w:rsidRPr="00CE0A84">
              <w:rPr>
                <w:rFonts w:ascii="Open Sans" w:hAnsi="Open Sans" w:cs="Open Sans"/>
                <w:spacing w:val="7"/>
                <w:w w:val="97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uni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3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0"/>
                <w:w w:val="97"/>
                <w:sz w:val="22"/>
                <w:szCs w:val="22"/>
              </w:rPr>
              <w:t xml:space="preserve"> for continuous improvement</w:t>
            </w:r>
          </w:p>
          <w:p w14:paraId="44DB24FE" w14:textId="77777777" w:rsidR="002538B5" w:rsidRPr="00CE0A84" w:rsidRDefault="002538B5" w:rsidP="00D74A5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26F593" w14:textId="77777777" w:rsidR="002538B5" w:rsidRPr="00F8103B" w:rsidRDefault="002538B5" w:rsidP="00D74A53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2538B5" w:rsidRPr="00CE0A84" w14:paraId="293EB685" w14:textId="77777777" w:rsidTr="00D74A53">
        <w:tc>
          <w:tcPr>
            <w:tcW w:w="9180" w:type="dxa"/>
          </w:tcPr>
          <w:p w14:paraId="2155531C" w14:textId="77777777" w:rsidR="002538B5" w:rsidRPr="00CE0A84" w:rsidRDefault="002538B5" w:rsidP="00D74A53">
            <w:pPr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Making effective decisions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b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j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; uses</w:t>
            </w:r>
            <w:r w:rsidRPr="00CE0A84">
              <w:rPr>
                <w:rFonts w:ascii="Open Sans" w:hAnsi="Open Sans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soun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1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jud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ge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3"/>
                <w:w w:val="97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9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 xml:space="preserve">e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cur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7"/>
                <w:sz w:val="22"/>
                <w:szCs w:val="22"/>
              </w:rPr>
              <w:t>te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4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xpe</w:t>
            </w:r>
            <w:r w:rsidRPr="00CE0A84">
              <w:rPr>
                <w:rFonts w:ascii="Open Sans" w:hAnsi="Open Sans" w:cs="Open Sans"/>
                <w:spacing w:val="7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rof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sion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dv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 in a timely manner</w:t>
            </w:r>
          </w:p>
          <w:p w14:paraId="6162230D" w14:textId="77777777" w:rsidR="002538B5" w:rsidRPr="00CE0A84" w:rsidRDefault="002538B5" w:rsidP="00D74A5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E78750" w14:textId="77777777" w:rsidR="002538B5" w:rsidRPr="00F8103B" w:rsidRDefault="002538B5" w:rsidP="00D74A53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2538B5" w:rsidRPr="00CE0A84" w14:paraId="742792A3" w14:textId="77777777" w:rsidTr="00D74A53">
        <w:tc>
          <w:tcPr>
            <w:tcW w:w="9180" w:type="dxa"/>
          </w:tcPr>
          <w:p w14:paraId="65ECD778" w14:textId="77777777" w:rsidR="002538B5" w:rsidRPr="00CE0A84" w:rsidRDefault="002538B5" w:rsidP="00D74A53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Leading and communicating</w:t>
            </w:r>
            <w:r w:rsidRPr="00CE0A84">
              <w:rPr>
                <w:rFonts w:ascii="Open Sans" w:hAnsi="Open Sans" w:cs="Open Sans"/>
                <w:b/>
                <w:color w:val="000000"/>
                <w:spacing w:val="-2"/>
                <w:w w:val="9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ds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nt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ommuni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tes</w:t>
            </w:r>
            <w:r w:rsidRPr="00CE0A84">
              <w:rPr>
                <w:rFonts w:ascii="Open Sans" w:hAnsi="Open Sans" w:cs="Open Sans"/>
                <w:spacing w:val="15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7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cl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ar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5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4"/>
                <w:w w:val="97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10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2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ic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io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6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husi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as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m</w:t>
            </w:r>
          </w:p>
          <w:p w14:paraId="4A12F78D" w14:textId="77777777" w:rsidR="002538B5" w:rsidRPr="00CE0A84" w:rsidRDefault="002538B5" w:rsidP="00D74A5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AFB7B6" w14:textId="77777777" w:rsidR="002538B5" w:rsidRPr="00F8103B" w:rsidRDefault="002538B5" w:rsidP="00D74A53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2538B5" w:rsidRPr="00CE0A84" w14:paraId="43AB6BA6" w14:textId="77777777" w:rsidTr="00D74A53">
        <w:tc>
          <w:tcPr>
            <w:tcW w:w="9180" w:type="dxa"/>
          </w:tcPr>
          <w:p w14:paraId="2D316908" w14:textId="77777777" w:rsidR="002538B5" w:rsidRPr="00CE0A84" w:rsidRDefault="002538B5" w:rsidP="00D74A53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Collaborating and partnering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-2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spacing w:val="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posi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rof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sion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us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32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39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ion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hip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31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1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pe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opl</w:t>
            </w:r>
            <w:r w:rsidRPr="00CE0A84">
              <w:rPr>
                <w:rFonts w:ascii="Open Sans" w:hAnsi="Open Sans" w:cs="Open Sans"/>
                <w:spacing w:val="-3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The Coal Authority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4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sul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ts</w:t>
            </w:r>
          </w:p>
          <w:p w14:paraId="5B972E72" w14:textId="77777777" w:rsidR="002538B5" w:rsidRPr="00CE0A84" w:rsidRDefault="002538B5" w:rsidP="00D74A5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DDC3C0" w14:textId="77777777" w:rsidR="002538B5" w:rsidRPr="00F8103B" w:rsidRDefault="002538B5" w:rsidP="00D74A53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2538B5" w:rsidRPr="00CE0A84" w14:paraId="5AAC0D1A" w14:textId="77777777" w:rsidTr="00D74A53">
        <w:tc>
          <w:tcPr>
            <w:tcW w:w="9180" w:type="dxa"/>
          </w:tcPr>
          <w:p w14:paraId="224DA369" w14:textId="77777777" w:rsidR="002538B5" w:rsidRPr="00CE0A84" w:rsidRDefault="002538B5" w:rsidP="00D74A53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Building capability for all</w:t>
            </w:r>
            <w:r w:rsidRPr="00CE0A84">
              <w:rPr>
                <w:rFonts w:ascii="Open Sans" w:hAnsi="Open Sans" w:cs="Open Sans"/>
                <w:color w:val="000000"/>
                <w:w w:val="83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3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cu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inuou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ear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nin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self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12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io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>n</w:t>
            </w:r>
          </w:p>
          <w:p w14:paraId="1782C066" w14:textId="77777777" w:rsidR="002538B5" w:rsidRPr="00CE0A84" w:rsidRDefault="002538B5" w:rsidP="00D74A5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1BC6F3" w14:textId="77777777" w:rsidR="002538B5" w:rsidRPr="00F8103B" w:rsidRDefault="002538B5" w:rsidP="00D74A53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2538B5" w:rsidRPr="00CE0A84" w14:paraId="4773B2E8" w14:textId="77777777" w:rsidTr="00D74A53">
        <w:tc>
          <w:tcPr>
            <w:tcW w:w="9180" w:type="dxa"/>
          </w:tcPr>
          <w:p w14:paraId="157F7A76" w14:textId="77777777" w:rsidR="002538B5" w:rsidRPr="00CE0A84" w:rsidRDefault="002538B5" w:rsidP="00D74A53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Achieving commercial outcomes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7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omm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ci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nci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-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sust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bl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min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-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et</w:t>
            </w:r>
            <w:r w:rsidRPr="00CE0A84">
              <w:rPr>
                <w:rFonts w:ascii="Open Sans" w:hAnsi="Open Sans" w:cs="Open Sans"/>
                <w:spacing w:val="23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1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1"/>
                <w:sz w:val="22"/>
                <w:szCs w:val="22"/>
              </w:rPr>
              <w:t>nsu</w:t>
            </w:r>
            <w:r w:rsidRPr="00CE0A84">
              <w:rPr>
                <w:rFonts w:ascii="Open Sans" w:hAnsi="Open Sans" w:cs="Open Sans"/>
                <w:spacing w:val="-1"/>
                <w:w w:val="9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w w:val="91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8"/>
                <w:w w:val="9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1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1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1"/>
                <w:sz w:val="22"/>
                <w:szCs w:val="22"/>
              </w:rPr>
              <w:t xml:space="preserve">l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oduc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2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2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w w:val="9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2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imul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h</w:t>
            </w:r>
          </w:p>
          <w:p w14:paraId="5689B671" w14:textId="77777777" w:rsidR="002538B5" w:rsidRPr="00CE0A84" w:rsidRDefault="002538B5" w:rsidP="00D74A5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28E204" w14:textId="77777777" w:rsidR="002538B5" w:rsidRPr="00E117EC" w:rsidRDefault="002538B5" w:rsidP="00D74A53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2538B5" w:rsidRPr="00CE0A84" w14:paraId="4D16795E" w14:textId="77777777" w:rsidTr="00D74A53">
        <w:tc>
          <w:tcPr>
            <w:tcW w:w="9180" w:type="dxa"/>
          </w:tcPr>
          <w:p w14:paraId="3CA34712" w14:textId="77777777" w:rsidR="002538B5" w:rsidRPr="00CE0A84" w:rsidRDefault="002538B5" w:rsidP="00D74A53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Delivering good value for money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19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 xml:space="preserve">x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q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4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4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minim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10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os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 xml:space="preserve"> 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imp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2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2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w w:val="95"/>
                <w:sz w:val="22"/>
                <w:szCs w:val="22"/>
              </w:rPr>
              <w:t>t</w:t>
            </w:r>
          </w:p>
          <w:p w14:paraId="5EEA60BE" w14:textId="77777777" w:rsidR="002538B5" w:rsidRPr="00CE0A84" w:rsidRDefault="002538B5" w:rsidP="00D74A5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8E45BE" w14:textId="77777777" w:rsidR="002538B5" w:rsidRPr="00E117EC" w:rsidRDefault="002538B5" w:rsidP="00D74A53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2538B5" w:rsidRPr="00CE0A84" w14:paraId="223B3407" w14:textId="77777777" w:rsidTr="00D74A53">
        <w:tc>
          <w:tcPr>
            <w:tcW w:w="9180" w:type="dxa"/>
          </w:tcPr>
          <w:p w14:paraId="723AE1D6" w14:textId="77777777" w:rsidR="002538B5" w:rsidRPr="00CE0A84" w:rsidRDefault="002538B5" w:rsidP="00D74A53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spacing w:val="-3"/>
                <w:w w:val="93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Managing a quality service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nis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na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ac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iv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9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-q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cus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om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x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3"/>
                <w:sz w:val="22"/>
                <w:szCs w:val="22"/>
              </w:rPr>
              <w:t>e</w:t>
            </w:r>
          </w:p>
          <w:p w14:paraId="57F6D503" w14:textId="77777777" w:rsidR="002538B5" w:rsidRPr="00CE0A84" w:rsidRDefault="002538B5" w:rsidP="00D74A5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56C11D" w14:textId="77777777" w:rsidR="002538B5" w:rsidRPr="00E117EC" w:rsidRDefault="002538B5" w:rsidP="00D74A53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2538B5" w:rsidRPr="00CE0A84" w14:paraId="0FAA6E78" w14:textId="77777777" w:rsidTr="00D74A53">
        <w:trPr>
          <w:trHeight w:val="70"/>
        </w:trPr>
        <w:tc>
          <w:tcPr>
            <w:tcW w:w="9180" w:type="dxa"/>
          </w:tcPr>
          <w:p w14:paraId="5447B6C0" w14:textId="77777777" w:rsidR="002538B5" w:rsidRPr="00CE0A84" w:rsidRDefault="002538B5" w:rsidP="00D74A53">
            <w:pPr>
              <w:contextualSpacing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Delivering at pace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 xml:space="preserve"> pe</w:t>
            </w:r>
            <w:r w:rsidRPr="00CE0A84">
              <w:rPr>
                <w:rFonts w:ascii="Open Sans" w:hAnsi="Open Sans" w:cs="Open Sans"/>
                <w:spacing w:val="7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13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3"/>
                <w:w w:val="96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b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ili</w:t>
            </w:r>
            <w:r w:rsidRPr="00CE0A84">
              <w:rPr>
                <w:rFonts w:ascii="Open Sans" w:hAnsi="Open Sans" w:cs="Open Sans"/>
                <w:spacing w:val="5"/>
                <w:w w:val="10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2"/>
                <w:sz w:val="22"/>
                <w:szCs w:val="22"/>
              </w:rPr>
              <w:t xml:space="preserve">y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cc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ou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bili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-q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om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s</w:t>
            </w:r>
          </w:p>
        </w:tc>
        <w:tc>
          <w:tcPr>
            <w:tcW w:w="1418" w:type="dxa"/>
          </w:tcPr>
          <w:p w14:paraId="5E3AC528" w14:textId="77777777" w:rsidR="002538B5" w:rsidRPr="00E117EC" w:rsidRDefault="002538B5" w:rsidP="00D74A53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</w:tbl>
    <w:p w14:paraId="185CAA64" w14:textId="77777777" w:rsidR="00D15A5C" w:rsidRPr="00CE0A84" w:rsidRDefault="00D15A5C" w:rsidP="00DC0CB3">
      <w:pPr>
        <w:rPr>
          <w:rFonts w:ascii="Open Sans" w:hAnsi="Open Sans" w:cs="Open Sans"/>
          <w:sz w:val="22"/>
          <w:szCs w:val="22"/>
        </w:rPr>
      </w:pPr>
    </w:p>
    <w:sectPr w:rsidR="00D15A5C" w:rsidRPr="00CE0A84" w:rsidSect="002538B5">
      <w:pgSz w:w="11906" w:h="16838"/>
      <w:pgMar w:top="1077" w:right="991" w:bottom="794" w:left="1077" w:header="709" w:footer="7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3084" w14:textId="77777777" w:rsidR="0022574D" w:rsidRDefault="0022574D">
      <w:r>
        <w:separator/>
      </w:r>
    </w:p>
  </w:endnote>
  <w:endnote w:type="continuationSeparator" w:id="0">
    <w:p w14:paraId="34D6CF00" w14:textId="77777777" w:rsidR="0022574D" w:rsidRDefault="0022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erriweather Bold">
    <w:altName w:val="Merriweather"/>
    <w:panose1 w:val="020605030504060307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EB42" w14:textId="77777777" w:rsidR="00E45D9B" w:rsidRDefault="00E45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235D" w14:textId="77777777" w:rsidR="00706A6A" w:rsidRPr="00706A6A" w:rsidRDefault="00706A6A" w:rsidP="00706A6A">
    <w:pPr>
      <w:pStyle w:val="Header"/>
      <w:ind w:firstLine="720"/>
      <w:jc w:val="right"/>
      <w:rPr>
        <w:rFonts w:ascii="Merriweather" w:hAnsi="Merriweather"/>
        <w:color w:val="AEAAAA"/>
      </w:rPr>
    </w:pPr>
    <w:r w:rsidRPr="00706A6A">
      <w:rPr>
        <w:rFonts w:ascii="Merriweather" w:hAnsi="Merriweather"/>
        <w:color w:val="AEAAAA"/>
      </w:rPr>
      <w:t xml:space="preserve">Making a </w:t>
    </w:r>
    <w:r w:rsidRPr="00706A6A">
      <w:rPr>
        <w:rFonts w:ascii="Merriweather Bold" w:hAnsi="Merriweather Bold"/>
        <w:color w:val="AEAAAA"/>
      </w:rPr>
      <w:t>better future</w:t>
    </w:r>
    <w:r w:rsidRPr="00706A6A">
      <w:rPr>
        <w:rFonts w:ascii="Merriweather" w:hAnsi="Merriweather"/>
        <w:color w:val="AEAAAA"/>
      </w:rPr>
      <w:t xml:space="preserve"> for people  </w:t>
    </w:r>
  </w:p>
  <w:p w14:paraId="32A6A185" w14:textId="77777777" w:rsidR="00706A6A" w:rsidRPr="00DE14F0" w:rsidRDefault="00706A6A" w:rsidP="00706A6A">
    <w:pPr>
      <w:pStyle w:val="Header"/>
      <w:ind w:firstLine="720"/>
      <w:jc w:val="right"/>
      <w:rPr>
        <w:rFonts w:ascii="Merriweather Bold" w:hAnsi="Merriweather Bold"/>
      </w:rPr>
    </w:pPr>
    <w:r w:rsidRPr="00706A6A">
      <w:rPr>
        <w:rFonts w:ascii="Merriweather" w:hAnsi="Merriweather"/>
        <w:color w:val="AEAAAA"/>
      </w:rPr>
      <w:t xml:space="preserve">and the environment </w:t>
    </w:r>
    <w:r w:rsidRPr="00706A6A">
      <w:rPr>
        <w:rFonts w:ascii="Merriweather Bold" w:hAnsi="Merriweather Bold"/>
        <w:color w:val="AEAAAA"/>
      </w:rPr>
      <w:t>in mining areas</w:t>
    </w:r>
  </w:p>
  <w:p w14:paraId="3D8F332C" w14:textId="24BB6D5C" w:rsidR="00D15A5C" w:rsidRPr="00DE2487" w:rsidRDefault="003F495D" w:rsidP="00782B9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406DA4B8" wp14:editId="1BE469CC">
          <wp:simplePos x="0" y="0"/>
          <wp:positionH relativeFrom="column">
            <wp:posOffset>-567690</wp:posOffset>
          </wp:positionH>
          <wp:positionV relativeFrom="paragraph">
            <wp:posOffset>-878840</wp:posOffset>
          </wp:positionV>
          <wp:extent cx="4340225" cy="791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A5C" w:rsidRPr="00DE2487">
      <w:rPr>
        <w:rStyle w:val="PageNumber"/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C6B9" w14:textId="77777777" w:rsidR="00E45D9B" w:rsidRDefault="00E45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DEFF" w14:textId="77777777" w:rsidR="0022574D" w:rsidRDefault="0022574D">
      <w:r>
        <w:separator/>
      </w:r>
    </w:p>
  </w:footnote>
  <w:footnote w:type="continuationSeparator" w:id="0">
    <w:p w14:paraId="0D8F5505" w14:textId="77777777" w:rsidR="0022574D" w:rsidRDefault="0022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E4D6" w14:textId="77777777" w:rsidR="00E45D9B" w:rsidRDefault="00E45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996D" w14:textId="0D4D514F" w:rsidR="00E57D93" w:rsidRPr="00CF3B3A" w:rsidRDefault="00E57D93" w:rsidP="00CF3B3A">
    <w:pPr>
      <w:pStyle w:val="Header"/>
      <w:jc w:val="right"/>
      <w:rPr>
        <w:rFonts w:ascii="Open Sans Light" w:hAnsi="Open Sans Light" w:cs="Open Sans Light"/>
        <w:sz w:val="18"/>
        <w:szCs w:val="22"/>
      </w:rPr>
    </w:pPr>
    <w:r w:rsidRPr="00BA566E">
      <w:rPr>
        <w:rFonts w:ascii="Open Sans Light" w:hAnsi="Open Sans Light" w:cs="Open Sans Light"/>
        <w:sz w:val="18"/>
        <w:szCs w:val="22"/>
      </w:rPr>
      <w:t xml:space="preserve">Job </w:t>
    </w:r>
    <w:r w:rsidR="005D3CA3">
      <w:rPr>
        <w:rFonts w:ascii="Open Sans Light" w:hAnsi="Open Sans Light" w:cs="Open Sans Light"/>
        <w:sz w:val="18"/>
        <w:szCs w:val="22"/>
      </w:rPr>
      <w:t>D</w:t>
    </w:r>
    <w:r w:rsidRPr="00BA566E">
      <w:rPr>
        <w:rFonts w:ascii="Open Sans Light" w:hAnsi="Open Sans Light" w:cs="Open Sans Light"/>
        <w:sz w:val="18"/>
        <w:szCs w:val="22"/>
      </w:rPr>
      <w:t>escription</w:t>
    </w:r>
    <w:r w:rsidR="00F372C8" w:rsidRPr="00BA566E">
      <w:rPr>
        <w:rFonts w:ascii="Open Sans Light" w:hAnsi="Open Sans Light" w:cs="Open Sans Light"/>
        <w:sz w:val="18"/>
        <w:szCs w:val="22"/>
      </w:rPr>
      <w:t xml:space="preserve"> – </w:t>
    </w:r>
    <w:r w:rsidR="00E45D9B">
      <w:rPr>
        <w:rFonts w:ascii="Open Sans Light" w:hAnsi="Open Sans Light" w:cs="Open Sans Light"/>
        <w:sz w:val="18"/>
        <w:szCs w:val="22"/>
      </w:rPr>
      <w:t>Secretariat Governance Officer</w:t>
    </w:r>
    <w:r w:rsidR="007549B1" w:rsidRPr="00105F8E">
      <w:rPr>
        <w:rFonts w:ascii="Open Sans Light" w:hAnsi="Open Sans Light" w:cs="Open Sans Light"/>
        <w:sz w:val="18"/>
        <w:szCs w:val="22"/>
      </w:rPr>
      <w:t xml:space="preserve"> </w:t>
    </w:r>
    <w:r w:rsidR="00105F8E" w:rsidRPr="00105F8E">
      <w:rPr>
        <w:rFonts w:ascii="Open Sans Light" w:hAnsi="Open Sans Light" w:cs="Open Sans Light"/>
        <w:sz w:val="18"/>
        <w:szCs w:val="22"/>
      </w:rPr>
      <w:t xml:space="preserve">DATE </w:t>
    </w:r>
    <w:r w:rsidR="00E45D9B">
      <w:rPr>
        <w:rFonts w:ascii="Open Sans Light" w:hAnsi="Open Sans Light" w:cs="Open Sans Light"/>
        <w:sz w:val="18"/>
        <w:szCs w:val="22"/>
      </w:rPr>
      <w:t>October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6DA8" w14:textId="77777777" w:rsidR="00E45D9B" w:rsidRDefault="00E45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32"/>
    <w:multiLevelType w:val="hybridMultilevel"/>
    <w:tmpl w:val="7408BB8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C6673"/>
    <w:multiLevelType w:val="hybridMultilevel"/>
    <w:tmpl w:val="7E30678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934D8"/>
    <w:multiLevelType w:val="hybridMultilevel"/>
    <w:tmpl w:val="2DE03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F19CC"/>
    <w:multiLevelType w:val="hybridMultilevel"/>
    <w:tmpl w:val="44B2C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29F1"/>
    <w:multiLevelType w:val="hybridMultilevel"/>
    <w:tmpl w:val="66F89EC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94C55"/>
    <w:multiLevelType w:val="hybridMultilevel"/>
    <w:tmpl w:val="23026A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54262"/>
    <w:multiLevelType w:val="hybridMultilevel"/>
    <w:tmpl w:val="B6F44D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27448"/>
    <w:multiLevelType w:val="hybridMultilevel"/>
    <w:tmpl w:val="D4D44C50"/>
    <w:lvl w:ilvl="0" w:tplc="9E188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966D3"/>
    <w:multiLevelType w:val="hybridMultilevel"/>
    <w:tmpl w:val="DABA9E8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72A55"/>
    <w:multiLevelType w:val="hybridMultilevel"/>
    <w:tmpl w:val="9B8A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261"/>
    <w:multiLevelType w:val="hybridMultilevel"/>
    <w:tmpl w:val="15664C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477E"/>
    <w:multiLevelType w:val="hybridMultilevel"/>
    <w:tmpl w:val="D43CBDE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7770B"/>
    <w:multiLevelType w:val="hybridMultilevel"/>
    <w:tmpl w:val="97947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FB6EBF"/>
    <w:multiLevelType w:val="multilevel"/>
    <w:tmpl w:val="B518E8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79058A"/>
    <w:multiLevelType w:val="hybridMultilevel"/>
    <w:tmpl w:val="8454248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90695"/>
    <w:multiLevelType w:val="hybridMultilevel"/>
    <w:tmpl w:val="6D3622D6"/>
    <w:lvl w:ilvl="0" w:tplc="075A47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B3BF5"/>
    <w:multiLevelType w:val="hybridMultilevel"/>
    <w:tmpl w:val="EF4A8080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50CA4"/>
    <w:multiLevelType w:val="hybridMultilevel"/>
    <w:tmpl w:val="B8C4E898"/>
    <w:lvl w:ilvl="0" w:tplc="5F54A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10A4"/>
    <w:multiLevelType w:val="hybridMultilevel"/>
    <w:tmpl w:val="4E5A65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F94D29"/>
    <w:multiLevelType w:val="hybridMultilevel"/>
    <w:tmpl w:val="CEAC3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7A571B"/>
    <w:multiLevelType w:val="hybridMultilevel"/>
    <w:tmpl w:val="D54A2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18AB"/>
    <w:multiLevelType w:val="singleLevel"/>
    <w:tmpl w:val="12B60DF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4" w15:restartNumberingAfterBreak="0">
    <w:nsid w:val="520D7215"/>
    <w:multiLevelType w:val="hybridMultilevel"/>
    <w:tmpl w:val="CA72228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00DF1"/>
    <w:multiLevelType w:val="hybridMultilevel"/>
    <w:tmpl w:val="A0C08244"/>
    <w:lvl w:ilvl="0" w:tplc="C9BA5C18">
      <w:numFmt w:val="bullet"/>
      <w:lvlText w:val="-"/>
      <w:lvlJc w:val="left"/>
      <w:pPr>
        <w:ind w:left="786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2A4317"/>
    <w:multiLevelType w:val="hybridMultilevel"/>
    <w:tmpl w:val="CE80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213D0"/>
    <w:multiLevelType w:val="hybridMultilevel"/>
    <w:tmpl w:val="7CE4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F362C"/>
    <w:multiLevelType w:val="hybridMultilevel"/>
    <w:tmpl w:val="D0029B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16D31"/>
    <w:multiLevelType w:val="hybridMultilevel"/>
    <w:tmpl w:val="C8CCD84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C07DB"/>
    <w:multiLevelType w:val="hybridMultilevel"/>
    <w:tmpl w:val="07C0B15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A07413"/>
    <w:multiLevelType w:val="hybridMultilevel"/>
    <w:tmpl w:val="96BAF978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2" w15:restartNumberingAfterBreak="0">
    <w:nsid w:val="5EAA5C5A"/>
    <w:multiLevelType w:val="hybridMultilevel"/>
    <w:tmpl w:val="ACBC56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E0722"/>
    <w:multiLevelType w:val="multilevel"/>
    <w:tmpl w:val="AC24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579BF"/>
    <w:multiLevelType w:val="hybridMultilevel"/>
    <w:tmpl w:val="BFCC6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C2C2D"/>
    <w:multiLevelType w:val="hybridMultilevel"/>
    <w:tmpl w:val="EED85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D2D91"/>
    <w:multiLevelType w:val="hybridMultilevel"/>
    <w:tmpl w:val="AAE46714"/>
    <w:lvl w:ilvl="0" w:tplc="5F54A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22B44"/>
    <w:multiLevelType w:val="singleLevel"/>
    <w:tmpl w:val="1A5E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9DA6FF4"/>
    <w:multiLevelType w:val="hybridMultilevel"/>
    <w:tmpl w:val="56E4FE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395654">
    <w:abstractNumId w:val="2"/>
  </w:num>
  <w:num w:numId="2" w16cid:durableId="656304502">
    <w:abstractNumId w:val="15"/>
  </w:num>
  <w:num w:numId="3" w16cid:durableId="826556184">
    <w:abstractNumId w:val="20"/>
  </w:num>
  <w:num w:numId="4" w16cid:durableId="853376606">
    <w:abstractNumId w:val="29"/>
  </w:num>
  <w:num w:numId="5" w16cid:durableId="922758463">
    <w:abstractNumId w:val="32"/>
  </w:num>
  <w:num w:numId="6" w16cid:durableId="358555112">
    <w:abstractNumId w:val="4"/>
  </w:num>
  <w:num w:numId="7" w16cid:durableId="2034649674">
    <w:abstractNumId w:val="1"/>
  </w:num>
  <w:num w:numId="8" w16cid:durableId="1048918690">
    <w:abstractNumId w:val="0"/>
  </w:num>
  <w:num w:numId="9" w16cid:durableId="675621467">
    <w:abstractNumId w:val="28"/>
  </w:num>
  <w:num w:numId="10" w16cid:durableId="644966719">
    <w:abstractNumId w:val="11"/>
  </w:num>
  <w:num w:numId="11" w16cid:durableId="1882471480">
    <w:abstractNumId w:val="35"/>
  </w:num>
  <w:num w:numId="12" w16cid:durableId="31615397">
    <w:abstractNumId w:val="6"/>
  </w:num>
  <w:num w:numId="13" w16cid:durableId="753281700">
    <w:abstractNumId w:val="14"/>
  </w:num>
  <w:num w:numId="14" w16cid:durableId="77024393">
    <w:abstractNumId w:val="30"/>
  </w:num>
  <w:num w:numId="15" w16cid:durableId="1448888376">
    <w:abstractNumId w:val="38"/>
  </w:num>
  <w:num w:numId="16" w16cid:durableId="1267032836">
    <w:abstractNumId w:val="8"/>
  </w:num>
  <w:num w:numId="17" w16cid:durableId="1395423790">
    <w:abstractNumId w:val="37"/>
  </w:num>
  <w:num w:numId="18" w16cid:durableId="2053336074">
    <w:abstractNumId w:val="34"/>
  </w:num>
  <w:num w:numId="19" w16cid:durableId="298803802">
    <w:abstractNumId w:val="10"/>
  </w:num>
  <w:num w:numId="20" w16cid:durableId="1798986022">
    <w:abstractNumId w:val="18"/>
  </w:num>
  <w:num w:numId="21" w16cid:durableId="1305427698">
    <w:abstractNumId w:val="16"/>
  </w:num>
  <w:num w:numId="22" w16cid:durableId="362170273">
    <w:abstractNumId w:val="19"/>
  </w:num>
  <w:num w:numId="23" w16cid:durableId="998003447">
    <w:abstractNumId w:val="21"/>
  </w:num>
  <w:num w:numId="24" w16cid:durableId="182403702">
    <w:abstractNumId w:val="39"/>
  </w:num>
  <w:num w:numId="25" w16cid:durableId="1888491287">
    <w:abstractNumId w:val="36"/>
  </w:num>
  <w:num w:numId="26" w16cid:durableId="218830940">
    <w:abstractNumId w:val="3"/>
  </w:num>
  <w:num w:numId="27" w16cid:durableId="1210612988">
    <w:abstractNumId w:val="26"/>
  </w:num>
  <w:num w:numId="28" w16cid:durableId="853761444">
    <w:abstractNumId w:val="27"/>
  </w:num>
  <w:num w:numId="29" w16cid:durableId="463427416">
    <w:abstractNumId w:val="13"/>
  </w:num>
  <w:num w:numId="30" w16cid:durableId="58528050">
    <w:abstractNumId w:val="31"/>
  </w:num>
  <w:num w:numId="31" w16cid:durableId="1481382133">
    <w:abstractNumId w:val="25"/>
  </w:num>
  <w:num w:numId="32" w16cid:durableId="530651033">
    <w:abstractNumId w:val="33"/>
  </w:num>
  <w:num w:numId="33" w16cid:durableId="2114470054">
    <w:abstractNumId w:val="23"/>
  </w:num>
  <w:num w:numId="34" w16cid:durableId="1607619609">
    <w:abstractNumId w:val="22"/>
  </w:num>
  <w:num w:numId="35" w16cid:durableId="22563640">
    <w:abstractNumId w:val="7"/>
  </w:num>
  <w:num w:numId="36" w16cid:durableId="1630673026">
    <w:abstractNumId w:val="24"/>
  </w:num>
  <w:num w:numId="37" w16cid:durableId="1656104058">
    <w:abstractNumId w:val="12"/>
  </w:num>
  <w:num w:numId="38" w16cid:durableId="465199037">
    <w:abstractNumId w:val="9"/>
  </w:num>
  <w:num w:numId="39" w16cid:durableId="647242851">
    <w:abstractNumId w:val="17"/>
  </w:num>
  <w:num w:numId="40" w16cid:durableId="664549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8F"/>
    <w:rsid w:val="00005E08"/>
    <w:rsid w:val="00012A1A"/>
    <w:rsid w:val="0001314F"/>
    <w:rsid w:val="00015AF1"/>
    <w:rsid w:val="00021233"/>
    <w:rsid w:val="00024DA9"/>
    <w:rsid w:val="0003186D"/>
    <w:rsid w:val="00044E86"/>
    <w:rsid w:val="00060778"/>
    <w:rsid w:val="00073670"/>
    <w:rsid w:val="00074643"/>
    <w:rsid w:val="00077671"/>
    <w:rsid w:val="00077EAC"/>
    <w:rsid w:val="00091ECA"/>
    <w:rsid w:val="000A1970"/>
    <w:rsid w:val="000A320D"/>
    <w:rsid w:val="000B0DF0"/>
    <w:rsid w:val="000C0E05"/>
    <w:rsid w:val="000D0421"/>
    <w:rsid w:val="000D050D"/>
    <w:rsid w:val="000D122D"/>
    <w:rsid w:val="000D7A04"/>
    <w:rsid w:val="000F068C"/>
    <w:rsid w:val="000F6EA9"/>
    <w:rsid w:val="0010434B"/>
    <w:rsid w:val="00104977"/>
    <w:rsid w:val="00105F8E"/>
    <w:rsid w:val="00106E87"/>
    <w:rsid w:val="00110C7A"/>
    <w:rsid w:val="00124260"/>
    <w:rsid w:val="00136AEA"/>
    <w:rsid w:val="00141E2C"/>
    <w:rsid w:val="00150B7C"/>
    <w:rsid w:val="00155B96"/>
    <w:rsid w:val="0016159F"/>
    <w:rsid w:val="001649D0"/>
    <w:rsid w:val="00164A36"/>
    <w:rsid w:val="00171539"/>
    <w:rsid w:val="00171FAB"/>
    <w:rsid w:val="001757A2"/>
    <w:rsid w:val="0017798A"/>
    <w:rsid w:val="001810B7"/>
    <w:rsid w:val="00192D27"/>
    <w:rsid w:val="00195CEB"/>
    <w:rsid w:val="001A2AC3"/>
    <w:rsid w:val="001A2C83"/>
    <w:rsid w:val="001A47DF"/>
    <w:rsid w:val="001A611A"/>
    <w:rsid w:val="001B7B72"/>
    <w:rsid w:val="001C21EF"/>
    <w:rsid w:val="001C24E5"/>
    <w:rsid w:val="001D3578"/>
    <w:rsid w:val="001D6129"/>
    <w:rsid w:val="001D7A8F"/>
    <w:rsid w:val="001E450E"/>
    <w:rsid w:val="001E5147"/>
    <w:rsid w:val="001F00C5"/>
    <w:rsid w:val="002013DD"/>
    <w:rsid w:val="00210FA3"/>
    <w:rsid w:val="00213D32"/>
    <w:rsid w:val="002237C8"/>
    <w:rsid w:val="0022574D"/>
    <w:rsid w:val="002366D3"/>
    <w:rsid w:val="00237570"/>
    <w:rsid w:val="002538B5"/>
    <w:rsid w:val="00253B47"/>
    <w:rsid w:val="00260D30"/>
    <w:rsid w:val="00265DAF"/>
    <w:rsid w:val="00274C51"/>
    <w:rsid w:val="00275F18"/>
    <w:rsid w:val="002A212F"/>
    <w:rsid w:val="002B125C"/>
    <w:rsid w:val="002B34D6"/>
    <w:rsid w:val="002B7B7C"/>
    <w:rsid w:val="002C1DB4"/>
    <w:rsid w:val="002C262B"/>
    <w:rsid w:val="002C7A5C"/>
    <w:rsid w:val="002D0F04"/>
    <w:rsid w:val="002D2076"/>
    <w:rsid w:val="002D6436"/>
    <w:rsid w:val="002F29CA"/>
    <w:rsid w:val="003023AD"/>
    <w:rsid w:val="0030628F"/>
    <w:rsid w:val="00315521"/>
    <w:rsid w:val="00315FD6"/>
    <w:rsid w:val="003309C3"/>
    <w:rsid w:val="0033224C"/>
    <w:rsid w:val="00343BCA"/>
    <w:rsid w:val="00344CB0"/>
    <w:rsid w:val="00345089"/>
    <w:rsid w:val="00352A26"/>
    <w:rsid w:val="00352BC3"/>
    <w:rsid w:val="003568D3"/>
    <w:rsid w:val="00357A40"/>
    <w:rsid w:val="00360A64"/>
    <w:rsid w:val="00372F15"/>
    <w:rsid w:val="00386D9A"/>
    <w:rsid w:val="00396690"/>
    <w:rsid w:val="003B5342"/>
    <w:rsid w:val="003C291A"/>
    <w:rsid w:val="003D6FF0"/>
    <w:rsid w:val="003D7666"/>
    <w:rsid w:val="003E0220"/>
    <w:rsid w:val="003E05A4"/>
    <w:rsid w:val="003E4613"/>
    <w:rsid w:val="003E62AD"/>
    <w:rsid w:val="003F3D28"/>
    <w:rsid w:val="003F495D"/>
    <w:rsid w:val="00400107"/>
    <w:rsid w:val="00415B50"/>
    <w:rsid w:val="00425ECA"/>
    <w:rsid w:val="0046349F"/>
    <w:rsid w:val="004652EB"/>
    <w:rsid w:val="004774AE"/>
    <w:rsid w:val="004921FF"/>
    <w:rsid w:val="004B2CD2"/>
    <w:rsid w:val="004B3C38"/>
    <w:rsid w:val="004B7938"/>
    <w:rsid w:val="004D47F0"/>
    <w:rsid w:val="004E01CC"/>
    <w:rsid w:val="004E1877"/>
    <w:rsid w:val="004E502D"/>
    <w:rsid w:val="004E715D"/>
    <w:rsid w:val="004F3C0D"/>
    <w:rsid w:val="005010DF"/>
    <w:rsid w:val="00533030"/>
    <w:rsid w:val="0053639B"/>
    <w:rsid w:val="005375B0"/>
    <w:rsid w:val="00547F12"/>
    <w:rsid w:val="00552BCE"/>
    <w:rsid w:val="00554C1F"/>
    <w:rsid w:val="00557281"/>
    <w:rsid w:val="00570BF9"/>
    <w:rsid w:val="00597087"/>
    <w:rsid w:val="005977AF"/>
    <w:rsid w:val="005A0219"/>
    <w:rsid w:val="005B262F"/>
    <w:rsid w:val="005B6590"/>
    <w:rsid w:val="005D3CA3"/>
    <w:rsid w:val="005E4ECD"/>
    <w:rsid w:val="005E7A34"/>
    <w:rsid w:val="006146EB"/>
    <w:rsid w:val="006161D8"/>
    <w:rsid w:val="00621253"/>
    <w:rsid w:val="006219C0"/>
    <w:rsid w:val="0063605B"/>
    <w:rsid w:val="00641D36"/>
    <w:rsid w:val="00645D89"/>
    <w:rsid w:val="00652AF6"/>
    <w:rsid w:val="00662973"/>
    <w:rsid w:val="006910C3"/>
    <w:rsid w:val="00695027"/>
    <w:rsid w:val="00695B15"/>
    <w:rsid w:val="00696E54"/>
    <w:rsid w:val="006A5199"/>
    <w:rsid w:val="006B31F9"/>
    <w:rsid w:val="006C14E8"/>
    <w:rsid w:val="006C2BC8"/>
    <w:rsid w:val="006C60E0"/>
    <w:rsid w:val="006D0EED"/>
    <w:rsid w:val="006D768E"/>
    <w:rsid w:val="006E04FB"/>
    <w:rsid w:val="006E1A11"/>
    <w:rsid w:val="006E1DD9"/>
    <w:rsid w:val="006F048A"/>
    <w:rsid w:val="006F27CB"/>
    <w:rsid w:val="006F4871"/>
    <w:rsid w:val="00703435"/>
    <w:rsid w:val="00706A6A"/>
    <w:rsid w:val="007118A3"/>
    <w:rsid w:val="0073314F"/>
    <w:rsid w:val="007464F1"/>
    <w:rsid w:val="007514AC"/>
    <w:rsid w:val="00753407"/>
    <w:rsid w:val="007549B1"/>
    <w:rsid w:val="00762325"/>
    <w:rsid w:val="007633CA"/>
    <w:rsid w:val="007753D5"/>
    <w:rsid w:val="007809EC"/>
    <w:rsid w:val="00782B9B"/>
    <w:rsid w:val="00787AAA"/>
    <w:rsid w:val="007959D7"/>
    <w:rsid w:val="007B2FCF"/>
    <w:rsid w:val="007B3433"/>
    <w:rsid w:val="007B42FC"/>
    <w:rsid w:val="007B59E9"/>
    <w:rsid w:val="007B6920"/>
    <w:rsid w:val="007B6DB3"/>
    <w:rsid w:val="007C2584"/>
    <w:rsid w:val="007D668E"/>
    <w:rsid w:val="007E0A6C"/>
    <w:rsid w:val="007E0B7B"/>
    <w:rsid w:val="007F0861"/>
    <w:rsid w:val="007F11A2"/>
    <w:rsid w:val="007F66BD"/>
    <w:rsid w:val="00801ECF"/>
    <w:rsid w:val="00814AB7"/>
    <w:rsid w:val="00821FB9"/>
    <w:rsid w:val="00823ABD"/>
    <w:rsid w:val="00831715"/>
    <w:rsid w:val="008331A1"/>
    <w:rsid w:val="0083483E"/>
    <w:rsid w:val="00837121"/>
    <w:rsid w:val="00856B05"/>
    <w:rsid w:val="008615B7"/>
    <w:rsid w:val="0087652A"/>
    <w:rsid w:val="00881B0E"/>
    <w:rsid w:val="008856E0"/>
    <w:rsid w:val="008B32FD"/>
    <w:rsid w:val="008B35B3"/>
    <w:rsid w:val="008C258D"/>
    <w:rsid w:val="008C573A"/>
    <w:rsid w:val="008D4B54"/>
    <w:rsid w:val="008D50C1"/>
    <w:rsid w:val="008D6C41"/>
    <w:rsid w:val="008E0C31"/>
    <w:rsid w:val="008E4B0A"/>
    <w:rsid w:val="008F65C5"/>
    <w:rsid w:val="00920559"/>
    <w:rsid w:val="009261A0"/>
    <w:rsid w:val="00927E42"/>
    <w:rsid w:val="009718CA"/>
    <w:rsid w:val="00976DE3"/>
    <w:rsid w:val="009854EA"/>
    <w:rsid w:val="00985B50"/>
    <w:rsid w:val="009875E4"/>
    <w:rsid w:val="00997A4A"/>
    <w:rsid w:val="009A5929"/>
    <w:rsid w:val="009B6E3D"/>
    <w:rsid w:val="009D3B42"/>
    <w:rsid w:val="009D59B0"/>
    <w:rsid w:val="009D766D"/>
    <w:rsid w:val="009F50AB"/>
    <w:rsid w:val="00A01C73"/>
    <w:rsid w:val="00A02396"/>
    <w:rsid w:val="00A03226"/>
    <w:rsid w:val="00A038FF"/>
    <w:rsid w:val="00A17DC4"/>
    <w:rsid w:val="00A2201C"/>
    <w:rsid w:val="00A251CF"/>
    <w:rsid w:val="00A3471B"/>
    <w:rsid w:val="00A437E3"/>
    <w:rsid w:val="00A442C7"/>
    <w:rsid w:val="00A45229"/>
    <w:rsid w:val="00A502EA"/>
    <w:rsid w:val="00A52CB7"/>
    <w:rsid w:val="00A5439E"/>
    <w:rsid w:val="00A66513"/>
    <w:rsid w:val="00A70BE8"/>
    <w:rsid w:val="00A7258E"/>
    <w:rsid w:val="00A728F9"/>
    <w:rsid w:val="00A72E53"/>
    <w:rsid w:val="00A9126A"/>
    <w:rsid w:val="00AC0FA8"/>
    <w:rsid w:val="00AD1472"/>
    <w:rsid w:val="00AD65D6"/>
    <w:rsid w:val="00AD6F77"/>
    <w:rsid w:val="00AE3A32"/>
    <w:rsid w:val="00AE4BE0"/>
    <w:rsid w:val="00AE5501"/>
    <w:rsid w:val="00AE575B"/>
    <w:rsid w:val="00AF6C38"/>
    <w:rsid w:val="00B04B82"/>
    <w:rsid w:val="00B13808"/>
    <w:rsid w:val="00B43C55"/>
    <w:rsid w:val="00B527C6"/>
    <w:rsid w:val="00B53B4D"/>
    <w:rsid w:val="00B6117E"/>
    <w:rsid w:val="00B671BA"/>
    <w:rsid w:val="00B947AD"/>
    <w:rsid w:val="00BA084F"/>
    <w:rsid w:val="00BA0C72"/>
    <w:rsid w:val="00BA0D12"/>
    <w:rsid w:val="00BA566E"/>
    <w:rsid w:val="00BB1C7D"/>
    <w:rsid w:val="00BB4193"/>
    <w:rsid w:val="00BB47F0"/>
    <w:rsid w:val="00BC068E"/>
    <w:rsid w:val="00BC0747"/>
    <w:rsid w:val="00BC5604"/>
    <w:rsid w:val="00BD1F43"/>
    <w:rsid w:val="00BE1FE0"/>
    <w:rsid w:val="00BF20B3"/>
    <w:rsid w:val="00BF580C"/>
    <w:rsid w:val="00C018AE"/>
    <w:rsid w:val="00C21C51"/>
    <w:rsid w:val="00C32468"/>
    <w:rsid w:val="00C43361"/>
    <w:rsid w:val="00C75230"/>
    <w:rsid w:val="00C76D7D"/>
    <w:rsid w:val="00C805BD"/>
    <w:rsid w:val="00C82E1F"/>
    <w:rsid w:val="00C900FC"/>
    <w:rsid w:val="00C97D15"/>
    <w:rsid w:val="00CB0403"/>
    <w:rsid w:val="00CB7580"/>
    <w:rsid w:val="00CC0205"/>
    <w:rsid w:val="00CC0594"/>
    <w:rsid w:val="00CE0A84"/>
    <w:rsid w:val="00CE1239"/>
    <w:rsid w:val="00CE5308"/>
    <w:rsid w:val="00CE7A15"/>
    <w:rsid w:val="00CF3B3A"/>
    <w:rsid w:val="00CF5BC1"/>
    <w:rsid w:val="00D10663"/>
    <w:rsid w:val="00D121E4"/>
    <w:rsid w:val="00D15A5C"/>
    <w:rsid w:val="00D23979"/>
    <w:rsid w:val="00D37C2D"/>
    <w:rsid w:val="00D46759"/>
    <w:rsid w:val="00D478C4"/>
    <w:rsid w:val="00D506EE"/>
    <w:rsid w:val="00D74A53"/>
    <w:rsid w:val="00D86D04"/>
    <w:rsid w:val="00D87B72"/>
    <w:rsid w:val="00D92684"/>
    <w:rsid w:val="00D93D9B"/>
    <w:rsid w:val="00DA444B"/>
    <w:rsid w:val="00DB301C"/>
    <w:rsid w:val="00DC0CB3"/>
    <w:rsid w:val="00DC38E7"/>
    <w:rsid w:val="00DD589C"/>
    <w:rsid w:val="00DD7FF7"/>
    <w:rsid w:val="00DE2487"/>
    <w:rsid w:val="00DF46EE"/>
    <w:rsid w:val="00DF792E"/>
    <w:rsid w:val="00E1168A"/>
    <w:rsid w:val="00E117EC"/>
    <w:rsid w:val="00E23A9B"/>
    <w:rsid w:val="00E33E48"/>
    <w:rsid w:val="00E45D9B"/>
    <w:rsid w:val="00E4770C"/>
    <w:rsid w:val="00E51940"/>
    <w:rsid w:val="00E55A1B"/>
    <w:rsid w:val="00E57D93"/>
    <w:rsid w:val="00E62AC8"/>
    <w:rsid w:val="00E62E21"/>
    <w:rsid w:val="00E67C8B"/>
    <w:rsid w:val="00E70531"/>
    <w:rsid w:val="00E80988"/>
    <w:rsid w:val="00EA12DD"/>
    <w:rsid w:val="00EA4388"/>
    <w:rsid w:val="00EA4F5B"/>
    <w:rsid w:val="00EB230D"/>
    <w:rsid w:val="00EC65A1"/>
    <w:rsid w:val="00ED05AA"/>
    <w:rsid w:val="00F312EA"/>
    <w:rsid w:val="00F34758"/>
    <w:rsid w:val="00F372C8"/>
    <w:rsid w:val="00F63D44"/>
    <w:rsid w:val="00F70F49"/>
    <w:rsid w:val="00F748ED"/>
    <w:rsid w:val="00F8103B"/>
    <w:rsid w:val="00F926AB"/>
    <w:rsid w:val="00F92975"/>
    <w:rsid w:val="00FB7CC7"/>
    <w:rsid w:val="00FD2412"/>
    <w:rsid w:val="00FE5011"/>
    <w:rsid w:val="00FE527E"/>
    <w:rsid w:val="00FF0A1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9A17D"/>
  <w15:chartTrackingRefBased/>
  <w15:docId w15:val="{0A4748F9-73C4-4D5B-A69D-C9AFDC2F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6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26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B42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D6F77"/>
  </w:style>
  <w:style w:type="table" w:styleId="TableGrid">
    <w:name w:val="Table Grid"/>
    <w:basedOn w:val="TableNormal"/>
    <w:rsid w:val="00D15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03B"/>
    <w:pPr>
      <w:ind w:left="720"/>
    </w:pPr>
  </w:style>
  <w:style w:type="paragraph" w:styleId="BodyText">
    <w:name w:val="Body Text"/>
    <w:basedOn w:val="Normal"/>
    <w:link w:val="BodyTextChar"/>
    <w:rsid w:val="00F372C8"/>
    <w:pPr>
      <w:widowControl w:val="0"/>
    </w:pPr>
    <w:rPr>
      <w:snapToGrid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372C8"/>
    <w:rPr>
      <w:snapToGrid w:val="0"/>
      <w:lang w:eastAsia="en-US"/>
    </w:rPr>
  </w:style>
  <w:style w:type="character" w:customStyle="1" w:styleId="HeaderChar">
    <w:name w:val="Header Char"/>
    <w:link w:val="Header"/>
    <w:uiPriority w:val="99"/>
    <w:rsid w:val="00706A6A"/>
    <w:rPr>
      <w:sz w:val="24"/>
      <w:szCs w:val="24"/>
    </w:rPr>
  </w:style>
  <w:style w:type="character" w:styleId="CommentReference">
    <w:name w:val="annotation reference"/>
    <w:rsid w:val="00FB7C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7CC7"/>
  </w:style>
  <w:style w:type="paragraph" w:styleId="CommentSubject">
    <w:name w:val="annotation subject"/>
    <w:basedOn w:val="CommentText"/>
    <w:next w:val="CommentText"/>
    <w:link w:val="CommentSubjectChar"/>
    <w:rsid w:val="00FB7CC7"/>
    <w:rPr>
      <w:b/>
      <w:bCs/>
    </w:rPr>
  </w:style>
  <w:style w:type="character" w:customStyle="1" w:styleId="CommentSubjectChar">
    <w:name w:val="Comment Subject Char"/>
    <w:link w:val="CommentSubject"/>
    <w:rsid w:val="00FB7CC7"/>
    <w:rPr>
      <w:b/>
      <w:bCs/>
    </w:rPr>
  </w:style>
  <w:style w:type="character" w:styleId="Hyperlink">
    <w:name w:val="Hyperlink"/>
    <w:rsid w:val="00557281"/>
    <w:rPr>
      <w:color w:val="0563C1"/>
      <w:u w:val="single"/>
    </w:rPr>
  </w:style>
  <w:style w:type="paragraph" w:styleId="Revision">
    <w:name w:val="Revision"/>
    <w:hidden/>
    <w:uiPriority w:val="99"/>
    <w:semiHidden/>
    <w:rsid w:val="00CC02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cid:image008.jpg@01D4C2BB.5BFE439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hyperlink" Target="https://assets.publishing.service.gov.uk/government/uploads/system/uploads/attachment_data/file/436073/cscf_fulla4potrait_2013-2017_v2d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9F321-9468-4469-B639-7B08FECC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1096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The Coal Authority</Company>
  <LinksUpToDate>false</LinksUpToDate>
  <CharactersWithSpaces>7903</CharactersWithSpaces>
  <SharedDoc>false</SharedDoc>
  <HLinks>
    <vt:vector size="12" baseType="variant">
      <vt:variant>
        <vt:i4>6422571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https://assets.publishing.service.gov.uk/government/uploads/system/uploads/attachment_data/file/436073/cscf_fulla4potrait_2013-2017_v2d.pdf</vt:lpwstr>
      </vt:variant>
      <vt:variant>
        <vt:lpwstr/>
      </vt:variant>
      <vt:variant>
        <vt:i4>2293839</vt:i4>
      </vt:variant>
      <vt:variant>
        <vt:i4>6717</vt:i4>
      </vt:variant>
      <vt:variant>
        <vt:i4>1027</vt:i4>
      </vt:variant>
      <vt:variant>
        <vt:i4>1</vt:i4>
      </vt:variant>
      <vt:variant>
        <vt:lpwstr>cid:image008.jpg@01D4C2BB.5BFE4390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ballc</dc:creator>
  <cp:keywords/>
  <cp:lastModifiedBy>Phil Holder</cp:lastModifiedBy>
  <cp:revision>7</cp:revision>
  <cp:lastPrinted>2025-10-21T07:41:00Z</cp:lastPrinted>
  <dcterms:created xsi:type="dcterms:W3CDTF">2025-11-05T15:00:00Z</dcterms:created>
  <dcterms:modified xsi:type="dcterms:W3CDTF">2025-11-05T15:04:00Z</dcterms:modified>
</cp:coreProperties>
</file>