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291"/>
        <w:tblW w:w="288" w:type="dxa"/>
        <w:tblLook w:val="04A0" w:firstRow="1" w:lastRow="0" w:firstColumn="1" w:lastColumn="0" w:noHBand="0" w:noVBand="1"/>
      </w:tblPr>
      <w:tblGrid>
        <w:gridCol w:w="288"/>
      </w:tblGrid>
      <w:tr w:rsidR="007A782A" w:rsidRPr="00D54E9F" w14:paraId="499DE32A" w14:textId="77777777" w:rsidTr="007A782A">
        <w:tc>
          <w:tcPr>
            <w:tcW w:w="288" w:type="dxa"/>
          </w:tcPr>
          <w:p w14:paraId="11B43690" w14:textId="77777777" w:rsidR="007A782A" w:rsidRPr="00D54E9F" w:rsidRDefault="007A782A" w:rsidP="007A782A">
            <w:pPr>
              <w:rPr>
                <w:noProof/>
                <w:sz w:val="16"/>
                <w:szCs w:val="16"/>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7"/>
      </w:tblGrid>
      <w:tr w:rsidR="00F576F3" w14:paraId="272AD26D" w14:textId="77777777" w:rsidTr="00F576F3">
        <w:tc>
          <w:tcPr>
            <w:tcW w:w="2547" w:type="dxa"/>
          </w:tcPr>
          <w:p w14:paraId="75C4964F" w14:textId="0B60CEDB"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Job Title</w:t>
            </w:r>
            <w:r w:rsidRPr="00C30410">
              <w:rPr>
                <w:rFonts w:ascii="Merriweather" w:eastAsia="Times New Roman" w:hAnsi="Merriweather" w:cs="Open Sans"/>
                <w:color w:val="005595"/>
                <w:sz w:val="26"/>
                <w:szCs w:val="26"/>
              </w:rPr>
              <w:t>:</w:t>
            </w:r>
          </w:p>
        </w:tc>
        <w:tc>
          <w:tcPr>
            <w:tcW w:w="7647" w:type="dxa"/>
          </w:tcPr>
          <w:p w14:paraId="11C75594" w14:textId="69DDD42A" w:rsidR="00F576F3" w:rsidRPr="00F576F3" w:rsidRDefault="004A7541" w:rsidP="005308EF">
            <w:pPr>
              <w:spacing w:before="120" w:after="0" w:line="240" w:lineRule="auto"/>
              <w:rPr>
                <w:rFonts w:eastAsia="Times New Roman" w:cs="Open Sans"/>
                <w:bCs/>
                <w:color w:val="auto"/>
                <w:szCs w:val="22"/>
              </w:rPr>
            </w:pPr>
            <w:r>
              <w:rPr>
                <w:rFonts w:eastAsia="Times New Roman" w:cs="Open Sans"/>
                <w:bCs/>
                <w:color w:val="auto"/>
                <w:szCs w:val="22"/>
              </w:rPr>
              <w:t xml:space="preserve">Senior Customer </w:t>
            </w:r>
            <w:r w:rsidR="00D8519E">
              <w:rPr>
                <w:rFonts w:eastAsia="Times New Roman" w:cs="Open Sans"/>
                <w:bCs/>
                <w:color w:val="auto"/>
                <w:szCs w:val="22"/>
              </w:rPr>
              <w:t>Strategy and Support</w:t>
            </w:r>
            <w:r>
              <w:rPr>
                <w:rFonts w:eastAsia="Times New Roman" w:cs="Open Sans"/>
                <w:bCs/>
                <w:color w:val="auto"/>
                <w:szCs w:val="22"/>
              </w:rPr>
              <w:t xml:space="preserve"> Manager</w:t>
            </w:r>
          </w:p>
        </w:tc>
      </w:tr>
      <w:tr w:rsidR="00F576F3" w14:paraId="4B41229C" w14:textId="77777777" w:rsidTr="00F576F3">
        <w:tc>
          <w:tcPr>
            <w:tcW w:w="2547" w:type="dxa"/>
          </w:tcPr>
          <w:p w14:paraId="30D77A43" w14:textId="53D0E948"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Department:</w:t>
            </w:r>
          </w:p>
        </w:tc>
        <w:tc>
          <w:tcPr>
            <w:tcW w:w="7647" w:type="dxa"/>
          </w:tcPr>
          <w:p w14:paraId="557A2DF0" w14:textId="7FC93C64" w:rsidR="00F576F3" w:rsidRPr="00F576F3" w:rsidRDefault="004A7541" w:rsidP="005308EF">
            <w:pPr>
              <w:spacing w:before="120" w:after="0" w:line="240" w:lineRule="auto"/>
              <w:rPr>
                <w:rFonts w:eastAsia="Times New Roman" w:cs="Open Sans"/>
                <w:bCs/>
                <w:color w:val="auto"/>
                <w:szCs w:val="22"/>
              </w:rPr>
            </w:pPr>
            <w:r>
              <w:rPr>
                <w:rFonts w:eastAsia="Times New Roman" w:cs="Open Sans"/>
                <w:bCs/>
                <w:color w:val="auto"/>
                <w:szCs w:val="22"/>
              </w:rPr>
              <w:t xml:space="preserve">Customer </w:t>
            </w:r>
            <w:r w:rsidR="000609ED">
              <w:rPr>
                <w:rFonts w:eastAsia="Times New Roman" w:cs="Open Sans"/>
                <w:bCs/>
                <w:color w:val="auto"/>
                <w:szCs w:val="22"/>
              </w:rPr>
              <w:t>Support and Services</w:t>
            </w:r>
          </w:p>
        </w:tc>
      </w:tr>
      <w:tr w:rsidR="00F576F3" w14:paraId="688A81A9" w14:textId="77777777" w:rsidTr="00F576F3">
        <w:tc>
          <w:tcPr>
            <w:tcW w:w="2547" w:type="dxa"/>
          </w:tcPr>
          <w:p w14:paraId="1CD98D05" w14:textId="3E445753"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Reports to:</w:t>
            </w:r>
          </w:p>
        </w:tc>
        <w:tc>
          <w:tcPr>
            <w:tcW w:w="7647" w:type="dxa"/>
          </w:tcPr>
          <w:p w14:paraId="6103C431" w14:textId="1A3F6623" w:rsidR="00F576F3" w:rsidRPr="00F576F3" w:rsidRDefault="000609ED" w:rsidP="005308EF">
            <w:pPr>
              <w:spacing w:before="120" w:after="0" w:line="240" w:lineRule="auto"/>
              <w:rPr>
                <w:rFonts w:eastAsia="Times New Roman" w:cs="Open Sans"/>
                <w:bCs/>
                <w:color w:val="auto"/>
                <w:szCs w:val="22"/>
              </w:rPr>
            </w:pPr>
            <w:r>
              <w:rPr>
                <w:rFonts w:eastAsia="Times New Roman" w:cs="Open Sans"/>
                <w:bCs/>
                <w:color w:val="auto"/>
                <w:szCs w:val="22"/>
              </w:rPr>
              <w:t>Head of Customer Support and Services</w:t>
            </w:r>
          </w:p>
        </w:tc>
      </w:tr>
      <w:tr w:rsidR="00F576F3" w14:paraId="47F283A3" w14:textId="77777777" w:rsidTr="00F576F3">
        <w:tc>
          <w:tcPr>
            <w:tcW w:w="2547" w:type="dxa"/>
          </w:tcPr>
          <w:p w14:paraId="249D25E2" w14:textId="0C5BA951"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Direct Reports:</w:t>
            </w:r>
          </w:p>
        </w:tc>
        <w:tc>
          <w:tcPr>
            <w:tcW w:w="7647" w:type="dxa"/>
          </w:tcPr>
          <w:p w14:paraId="3BC321C0" w14:textId="4775279F" w:rsidR="00F576F3" w:rsidRDefault="000609ED" w:rsidP="005308EF">
            <w:pPr>
              <w:spacing w:before="120" w:after="0" w:line="240" w:lineRule="auto"/>
              <w:rPr>
                <w:rFonts w:ascii="Merriweather" w:eastAsia="Times New Roman" w:hAnsi="Merriweather" w:cs="Open Sans"/>
                <w:b/>
                <w:color w:val="005595"/>
                <w:sz w:val="26"/>
                <w:szCs w:val="26"/>
              </w:rPr>
            </w:pPr>
            <w:r w:rsidRPr="000609ED">
              <w:rPr>
                <w:rFonts w:eastAsia="Times New Roman" w:cs="Open Sans"/>
                <w:bCs/>
                <w:color w:val="auto"/>
                <w:szCs w:val="22"/>
              </w:rPr>
              <w:t>Up to 4</w:t>
            </w:r>
          </w:p>
        </w:tc>
      </w:tr>
      <w:tr w:rsidR="002E3060" w14:paraId="2270EF08" w14:textId="77777777" w:rsidTr="00F576F3">
        <w:tc>
          <w:tcPr>
            <w:tcW w:w="2547" w:type="dxa"/>
          </w:tcPr>
          <w:p w14:paraId="3DB0E998" w14:textId="0BE4C72A" w:rsidR="002E3060" w:rsidRDefault="00F576F3" w:rsidP="005308EF">
            <w:pPr>
              <w:spacing w:before="120" w:after="0" w:line="240" w:lineRule="auto"/>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t>Location:</w:t>
            </w:r>
          </w:p>
        </w:tc>
        <w:tc>
          <w:tcPr>
            <w:tcW w:w="7647" w:type="dxa"/>
          </w:tcPr>
          <w:p w14:paraId="46FE3CD7" w14:textId="34BC176B" w:rsidR="002E3060" w:rsidRPr="00F576F3" w:rsidRDefault="002E3060" w:rsidP="005308EF">
            <w:pPr>
              <w:spacing w:before="120" w:after="0" w:line="240" w:lineRule="auto"/>
              <w:rPr>
                <w:rFonts w:eastAsia="Times New Roman" w:cs="Open Sans"/>
                <w:bCs/>
                <w:color w:val="auto"/>
                <w:sz w:val="24"/>
                <w:szCs w:val="24"/>
              </w:rPr>
            </w:pPr>
            <w:r w:rsidRPr="00F576F3">
              <w:rPr>
                <w:rFonts w:eastAsia="Times New Roman" w:cs="Open Sans"/>
                <w:bCs/>
                <w:color w:val="auto"/>
                <w:szCs w:val="22"/>
              </w:rPr>
              <w:t xml:space="preserve">Activity </w:t>
            </w:r>
            <w:r w:rsidR="005308EF">
              <w:rPr>
                <w:rFonts w:eastAsia="Times New Roman" w:cs="Open Sans"/>
                <w:bCs/>
                <w:color w:val="auto"/>
                <w:szCs w:val="22"/>
              </w:rPr>
              <w:t>B</w:t>
            </w:r>
            <w:r w:rsidRPr="00F576F3">
              <w:rPr>
                <w:rFonts w:eastAsia="Times New Roman" w:cs="Open Sans"/>
                <w:bCs/>
                <w:color w:val="auto"/>
                <w:szCs w:val="22"/>
              </w:rPr>
              <w:t xml:space="preserve">ased </w:t>
            </w:r>
            <w:r w:rsidR="005308EF">
              <w:rPr>
                <w:rFonts w:eastAsia="Times New Roman" w:cs="Open Sans"/>
                <w:bCs/>
                <w:color w:val="auto"/>
                <w:szCs w:val="22"/>
              </w:rPr>
              <w:t>O</w:t>
            </w:r>
            <w:r w:rsidRPr="00F576F3">
              <w:rPr>
                <w:rFonts w:eastAsia="Times New Roman" w:cs="Open Sans"/>
                <w:bCs/>
                <w:color w:val="auto"/>
                <w:szCs w:val="22"/>
              </w:rPr>
              <w:t xml:space="preserve">n </w:t>
            </w:r>
            <w:r w:rsidR="005308EF">
              <w:rPr>
                <w:rFonts w:eastAsia="Times New Roman" w:cs="Open Sans"/>
                <w:bCs/>
                <w:color w:val="auto"/>
                <w:szCs w:val="22"/>
              </w:rPr>
              <w:t>S</w:t>
            </w:r>
            <w:r w:rsidRPr="00F576F3">
              <w:rPr>
                <w:rFonts w:eastAsia="Times New Roman" w:cs="Open Sans"/>
                <w:bCs/>
                <w:color w:val="auto"/>
                <w:szCs w:val="22"/>
              </w:rPr>
              <w:t>ite</w:t>
            </w:r>
            <w:r w:rsidR="005308EF">
              <w:rPr>
                <w:rFonts w:eastAsia="Times New Roman" w:cs="Open Sans"/>
                <w:bCs/>
                <w:color w:val="auto"/>
                <w:szCs w:val="22"/>
              </w:rPr>
              <w:t xml:space="preserve"> </w:t>
            </w:r>
          </w:p>
        </w:tc>
      </w:tr>
      <w:tr w:rsidR="002E3060" w14:paraId="66340F8E" w14:textId="77777777" w:rsidTr="00F576F3">
        <w:tc>
          <w:tcPr>
            <w:tcW w:w="2547" w:type="dxa"/>
          </w:tcPr>
          <w:p w14:paraId="618EC119" w14:textId="102CB283" w:rsidR="002E3060" w:rsidRDefault="002E3060"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Contract Type:</w:t>
            </w:r>
          </w:p>
        </w:tc>
        <w:tc>
          <w:tcPr>
            <w:tcW w:w="7647" w:type="dxa"/>
          </w:tcPr>
          <w:p w14:paraId="3C92C8F4" w14:textId="042F8AA1" w:rsidR="002E3060" w:rsidRPr="00F576F3" w:rsidRDefault="00F576F3" w:rsidP="005308EF">
            <w:pPr>
              <w:spacing w:before="120" w:after="0" w:line="240" w:lineRule="auto"/>
              <w:rPr>
                <w:rFonts w:eastAsia="Times New Roman" w:cs="Open Sans"/>
                <w:bCs/>
                <w:color w:val="auto"/>
                <w:szCs w:val="22"/>
              </w:rPr>
            </w:pPr>
            <w:r w:rsidRPr="00F576F3">
              <w:rPr>
                <w:rFonts w:eastAsia="Times New Roman" w:cs="Open Sans"/>
                <w:bCs/>
                <w:color w:val="auto"/>
                <w:szCs w:val="22"/>
              </w:rPr>
              <w:t>Permanent</w:t>
            </w:r>
            <w:r w:rsidR="005308EF">
              <w:rPr>
                <w:rFonts w:eastAsia="Times New Roman" w:cs="Open Sans"/>
                <w:bCs/>
                <w:color w:val="auto"/>
                <w:szCs w:val="22"/>
              </w:rPr>
              <w:t xml:space="preserve"> </w:t>
            </w:r>
          </w:p>
        </w:tc>
      </w:tr>
      <w:tr w:rsidR="002E3060" w14:paraId="6543FE50" w14:textId="77777777" w:rsidTr="00F576F3">
        <w:tc>
          <w:tcPr>
            <w:tcW w:w="2547" w:type="dxa"/>
          </w:tcPr>
          <w:p w14:paraId="4C2CA23F" w14:textId="6D06E979" w:rsidR="002E3060" w:rsidRDefault="002E3060"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Grade:</w:t>
            </w:r>
          </w:p>
        </w:tc>
        <w:tc>
          <w:tcPr>
            <w:tcW w:w="7647" w:type="dxa"/>
          </w:tcPr>
          <w:p w14:paraId="67593B47" w14:textId="3307771D" w:rsidR="002E3060" w:rsidRPr="00FA5BB5" w:rsidRDefault="006A3828" w:rsidP="005308EF">
            <w:pPr>
              <w:spacing w:before="120" w:after="0" w:line="240" w:lineRule="auto"/>
              <w:rPr>
                <w:rFonts w:eastAsia="Times New Roman" w:cs="Open Sans"/>
                <w:bCs/>
                <w:color w:val="auto"/>
                <w:szCs w:val="22"/>
              </w:rPr>
            </w:pPr>
            <w:r>
              <w:rPr>
                <w:rFonts w:eastAsia="Times New Roman" w:cs="Open Sans"/>
                <w:bCs/>
                <w:color w:val="auto"/>
                <w:szCs w:val="22"/>
              </w:rPr>
              <w:t>CA5+</w:t>
            </w:r>
          </w:p>
        </w:tc>
      </w:tr>
    </w:tbl>
    <w:p w14:paraId="5BCDDD89" w14:textId="30399B9A" w:rsidR="009937A4" w:rsidRDefault="009937A4" w:rsidP="00C30410">
      <w:pPr>
        <w:spacing w:after="0" w:line="240" w:lineRule="auto"/>
        <w:rPr>
          <w:rFonts w:ascii="Merriweather" w:eastAsia="Times New Roman" w:hAnsi="Merriweather" w:cs="Open Sans"/>
          <w:b/>
          <w:color w:val="005595"/>
          <w:sz w:val="26"/>
          <w:szCs w:val="26"/>
        </w:rPr>
      </w:pPr>
    </w:p>
    <w:p w14:paraId="4D799782" w14:textId="77777777" w:rsidR="00C30410" w:rsidRPr="00C30410" w:rsidRDefault="00C30410" w:rsidP="00C30410">
      <w:pPr>
        <w:spacing w:after="0" w:line="240" w:lineRule="auto"/>
        <w:rPr>
          <w:rFonts w:ascii="Merriweather" w:eastAsia="Times New Roman" w:hAnsi="Merriweather" w:cs="Open Sans"/>
          <w:b/>
          <w:color w:val="auto"/>
          <w:szCs w:val="22"/>
        </w:rPr>
      </w:pPr>
    </w:p>
    <w:p w14:paraId="4CB630D0" w14:textId="77777777" w:rsidR="00C30410" w:rsidRPr="00C30410" w:rsidRDefault="00C30410" w:rsidP="00C30410">
      <w:pPr>
        <w:spacing w:after="0" w:line="240" w:lineRule="auto"/>
        <w:rPr>
          <w:rFonts w:eastAsia="Times New Roman" w:cs="Open Sans"/>
          <w:b/>
          <w:color w:val="595959"/>
          <w:sz w:val="32"/>
          <w:szCs w:val="32"/>
        </w:rPr>
      </w:pPr>
      <w:r w:rsidRPr="00C30410">
        <w:rPr>
          <w:rFonts w:eastAsia="Times New Roman" w:cs="Open Sans"/>
          <w:b/>
          <w:color w:val="595959"/>
          <w:sz w:val="32"/>
          <w:szCs w:val="32"/>
        </w:rPr>
        <w:t>Main purpose of the job</w:t>
      </w:r>
    </w:p>
    <w:p w14:paraId="047B8C8F" w14:textId="77777777" w:rsidR="00C30410" w:rsidRPr="00C30410" w:rsidRDefault="00C30410" w:rsidP="00C30410">
      <w:pPr>
        <w:spacing w:after="0" w:line="240" w:lineRule="auto"/>
        <w:rPr>
          <w:rFonts w:ascii="Merriweather" w:eastAsia="Times New Roman" w:hAnsi="Merriweather" w:cs="Open Sans"/>
          <w:b/>
          <w:color w:val="595959"/>
          <w:sz w:val="16"/>
          <w:szCs w:val="16"/>
        </w:rPr>
      </w:pPr>
    </w:p>
    <w:p w14:paraId="34DD62CF" w14:textId="6ED548B5" w:rsidR="00D25D97" w:rsidRDefault="00D25D97" w:rsidP="00D25D97">
      <w:pPr>
        <w:rPr>
          <w:rFonts w:cs="Open Sans"/>
          <w:szCs w:val="22"/>
        </w:rPr>
      </w:pPr>
      <w:r>
        <w:rPr>
          <w:rFonts w:cs="Open Sans"/>
          <w:szCs w:val="22"/>
        </w:rPr>
        <w:t xml:space="preserve">As the </w:t>
      </w:r>
      <w:r w:rsidR="002639BF">
        <w:rPr>
          <w:rFonts w:eastAsia="Times New Roman" w:cs="Open Sans"/>
          <w:bCs/>
          <w:color w:val="auto"/>
          <w:szCs w:val="22"/>
        </w:rPr>
        <w:t>Senior Customer Strategy and Support Manager</w:t>
      </w:r>
      <w:r w:rsidR="002639BF">
        <w:rPr>
          <w:rFonts w:cs="Open Sans"/>
          <w:szCs w:val="22"/>
        </w:rPr>
        <w:t xml:space="preserve"> </w:t>
      </w:r>
      <w:r>
        <w:rPr>
          <w:rFonts w:cs="Open Sans"/>
          <w:szCs w:val="22"/>
        </w:rPr>
        <w:t>you will be a strong people leader managing a team of customer service professionals</w:t>
      </w:r>
      <w:r w:rsidRPr="0083207E">
        <w:rPr>
          <w:rFonts w:cs="Open Sans"/>
          <w:szCs w:val="22"/>
        </w:rPr>
        <w:t xml:space="preserve"> </w:t>
      </w:r>
      <w:r>
        <w:rPr>
          <w:rFonts w:cs="Open Sans"/>
          <w:szCs w:val="22"/>
        </w:rPr>
        <w:t>dealing with</w:t>
      </w:r>
      <w:r w:rsidRPr="0083207E">
        <w:rPr>
          <w:rFonts w:cs="Open Sans"/>
          <w:szCs w:val="22"/>
        </w:rPr>
        <w:t xml:space="preserve"> a wide range of customer enquiries at first point of cont</w:t>
      </w:r>
      <w:r>
        <w:rPr>
          <w:rFonts w:cs="Open Sans"/>
          <w:szCs w:val="22"/>
        </w:rPr>
        <w:t>act through various channels, providing</w:t>
      </w:r>
      <w:r w:rsidRPr="0083207E">
        <w:rPr>
          <w:rFonts w:cs="Open Sans"/>
          <w:szCs w:val="22"/>
        </w:rPr>
        <w:t xml:space="preserve"> a high level of customer service ensuring customer right first-time resolution</w:t>
      </w:r>
      <w:r>
        <w:rPr>
          <w:rFonts w:cs="Open Sans"/>
          <w:szCs w:val="22"/>
        </w:rPr>
        <w:t xml:space="preserve">. </w:t>
      </w:r>
    </w:p>
    <w:p w14:paraId="0C5E7C2A" w14:textId="3B5EDD3B" w:rsidR="00D25D97" w:rsidRDefault="00D25D97" w:rsidP="00D25D97">
      <w:pPr>
        <w:rPr>
          <w:rFonts w:cs="Open Sans"/>
          <w:szCs w:val="22"/>
        </w:rPr>
      </w:pPr>
      <w:r>
        <w:rPr>
          <w:rFonts w:cs="Open Sans"/>
          <w:szCs w:val="22"/>
        </w:rPr>
        <w:t xml:space="preserve">You will be responsible for </w:t>
      </w:r>
      <w:r w:rsidR="00605331">
        <w:rPr>
          <w:rFonts w:cs="Open Sans"/>
          <w:szCs w:val="22"/>
        </w:rPr>
        <w:t xml:space="preserve">customer </w:t>
      </w:r>
      <w:r w:rsidR="0064314E">
        <w:rPr>
          <w:rFonts w:cs="Open Sans"/>
          <w:szCs w:val="22"/>
        </w:rPr>
        <w:t xml:space="preserve">and official </w:t>
      </w:r>
      <w:r w:rsidR="00605331">
        <w:rPr>
          <w:rFonts w:cs="Open Sans"/>
          <w:szCs w:val="22"/>
        </w:rPr>
        <w:t>correspondence</w:t>
      </w:r>
      <w:r w:rsidR="0064314E">
        <w:rPr>
          <w:rFonts w:cs="Open Sans"/>
          <w:szCs w:val="22"/>
        </w:rPr>
        <w:t xml:space="preserve">, </w:t>
      </w:r>
      <w:r w:rsidR="00323590">
        <w:rPr>
          <w:rFonts w:cs="Open Sans"/>
          <w:szCs w:val="22"/>
        </w:rPr>
        <w:t xml:space="preserve">complaint resolution, </w:t>
      </w:r>
      <w:r w:rsidR="0064314E">
        <w:rPr>
          <w:rFonts w:cs="Open Sans"/>
          <w:szCs w:val="22"/>
        </w:rPr>
        <w:t xml:space="preserve">incident support </w:t>
      </w:r>
      <w:r>
        <w:rPr>
          <w:rFonts w:cs="Open Sans"/>
          <w:szCs w:val="22"/>
        </w:rPr>
        <w:t xml:space="preserve">and </w:t>
      </w:r>
      <w:r w:rsidR="009A3E82">
        <w:rPr>
          <w:rFonts w:cs="Open Sans"/>
          <w:szCs w:val="22"/>
        </w:rPr>
        <w:t xml:space="preserve">the </w:t>
      </w:r>
      <w:r w:rsidR="00526DD3">
        <w:rPr>
          <w:rFonts w:cs="Open Sans"/>
          <w:szCs w:val="22"/>
        </w:rPr>
        <w:t xml:space="preserve">development and </w:t>
      </w:r>
      <w:r w:rsidR="009A3E82">
        <w:rPr>
          <w:rFonts w:cs="Open Sans"/>
          <w:szCs w:val="22"/>
        </w:rPr>
        <w:t>implementation</w:t>
      </w:r>
      <w:r w:rsidR="00526DD3">
        <w:rPr>
          <w:rFonts w:cs="Open Sans"/>
          <w:szCs w:val="22"/>
        </w:rPr>
        <w:t xml:space="preserve"> of </w:t>
      </w:r>
      <w:r w:rsidR="009A3E82">
        <w:rPr>
          <w:rFonts w:cs="Open Sans"/>
          <w:szCs w:val="22"/>
        </w:rPr>
        <w:t>strategy.</w:t>
      </w:r>
      <w:r w:rsidRPr="005C41E6">
        <w:rPr>
          <w:rFonts w:cs="Open Sans"/>
          <w:szCs w:val="22"/>
        </w:rPr>
        <w:t xml:space="preserve"> </w:t>
      </w:r>
      <w:r w:rsidRPr="00217F1E">
        <w:rPr>
          <w:rFonts w:cs="Open Sans"/>
          <w:szCs w:val="22"/>
        </w:rPr>
        <w:t xml:space="preserve">You will also support the </w:t>
      </w:r>
      <w:r>
        <w:rPr>
          <w:rFonts w:cs="Open Sans"/>
          <w:szCs w:val="22"/>
        </w:rPr>
        <w:t>Head of Customer Support and Services</w:t>
      </w:r>
      <w:r w:rsidRPr="00217F1E">
        <w:rPr>
          <w:rFonts w:cs="Open Sans"/>
          <w:szCs w:val="22"/>
        </w:rPr>
        <w:t xml:space="preserve"> in </w:t>
      </w:r>
      <w:r w:rsidR="008C0887">
        <w:rPr>
          <w:rFonts w:cs="Open Sans"/>
          <w:szCs w:val="22"/>
        </w:rPr>
        <w:t xml:space="preserve">effective </w:t>
      </w:r>
      <w:r w:rsidR="008C0887" w:rsidRPr="00217F1E">
        <w:rPr>
          <w:rFonts w:cs="Open Sans"/>
          <w:szCs w:val="22"/>
        </w:rPr>
        <w:t xml:space="preserve">financial </w:t>
      </w:r>
      <w:r w:rsidR="008C0887">
        <w:rPr>
          <w:rFonts w:cs="Open Sans"/>
          <w:szCs w:val="22"/>
        </w:rPr>
        <w:t>management</w:t>
      </w:r>
      <w:r w:rsidR="008C0887">
        <w:rPr>
          <w:rFonts w:cs="Open Sans"/>
          <w:szCs w:val="22"/>
        </w:rPr>
        <w:t xml:space="preserve">, </w:t>
      </w:r>
      <w:r w:rsidR="00CC4171">
        <w:rPr>
          <w:rFonts w:cs="Open Sans"/>
          <w:szCs w:val="22"/>
        </w:rPr>
        <w:t>horizon scanning</w:t>
      </w:r>
      <w:r w:rsidR="0028033E">
        <w:rPr>
          <w:rFonts w:cs="Open Sans"/>
          <w:szCs w:val="22"/>
        </w:rPr>
        <w:t xml:space="preserve">, </w:t>
      </w:r>
      <w:r w:rsidR="009F7EEC">
        <w:rPr>
          <w:rFonts w:cs="Open Sans"/>
          <w:szCs w:val="22"/>
        </w:rPr>
        <w:t xml:space="preserve">and </w:t>
      </w:r>
      <w:r w:rsidR="007F3220">
        <w:rPr>
          <w:rFonts w:cs="Open Sans"/>
          <w:szCs w:val="22"/>
        </w:rPr>
        <w:t xml:space="preserve">providing </w:t>
      </w:r>
      <w:r w:rsidR="008C0887">
        <w:rPr>
          <w:rFonts w:cs="Open Sans"/>
          <w:szCs w:val="22"/>
        </w:rPr>
        <w:t xml:space="preserve">performance </w:t>
      </w:r>
      <w:r w:rsidR="00CC4171" w:rsidRPr="00217F1E">
        <w:rPr>
          <w:rFonts w:cs="Open Sans"/>
          <w:szCs w:val="22"/>
        </w:rPr>
        <w:t>commentary for the department</w:t>
      </w:r>
      <w:r w:rsidRPr="00217F1E">
        <w:rPr>
          <w:rFonts w:cs="Open Sans"/>
          <w:szCs w:val="22"/>
        </w:rPr>
        <w:t>.</w:t>
      </w:r>
    </w:p>
    <w:p w14:paraId="1FCE1035" w14:textId="05CA916A" w:rsidR="00D25D97" w:rsidRDefault="00D25D97" w:rsidP="00D25D97">
      <w:pPr>
        <w:rPr>
          <w:rFonts w:cs="Open Sans"/>
          <w:szCs w:val="22"/>
        </w:rPr>
      </w:pPr>
      <w:r>
        <w:rPr>
          <w:rFonts w:cs="Open Sans"/>
          <w:szCs w:val="22"/>
        </w:rPr>
        <w:t>You will make sure that we maintain our high standards of service and hold strong relationships across the organisation to coordinate the production of information and delivery of our services to agreed standards and y</w:t>
      </w:r>
      <w:r w:rsidRPr="00663E18">
        <w:rPr>
          <w:rFonts w:cs="Open Sans"/>
          <w:szCs w:val="22"/>
        </w:rPr>
        <w:t>ou will lea</w:t>
      </w:r>
      <w:r>
        <w:rPr>
          <w:rFonts w:cs="Open Sans"/>
          <w:szCs w:val="22"/>
        </w:rPr>
        <w:t xml:space="preserve">d </w:t>
      </w:r>
      <w:r w:rsidR="009E4BFF">
        <w:rPr>
          <w:rFonts w:cs="Open Sans"/>
          <w:szCs w:val="22"/>
        </w:rPr>
        <w:t xml:space="preserve">a team </w:t>
      </w:r>
      <w:r w:rsidRPr="00663E18">
        <w:rPr>
          <w:rFonts w:cs="Open Sans"/>
          <w:szCs w:val="22"/>
        </w:rPr>
        <w:t>in the successful delivery of departmental and corporate strategies and objectives</w:t>
      </w:r>
    </w:p>
    <w:p w14:paraId="7350CD44" w14:textId="77777777" w:rsidR="00C30410" w:rsidRPr="00C30410" w:rsidRDefault="00C30410" w:rsidP="00C30410">
      <w:pPr>
        <w:spacing w:after="0" w:line="240" w:lineRule="auto"/>
        <w:jc w:val="both"/>
        <w:rPr>
          <w:rFonts w:eastAsia="Times New Roman" w:cs="Open Sans"/>
          <w:b/>
          <w:color w:val="595959"/>
          <w:sz w:val="32"/>
          <w:szCs w:val="32"/>
        </w:rPr>
      </w:pPr>
      <w:r w:rsidRPr="00C30410">
        <w:rPr>
          <w:rFonts w:eastAsia="Times New Roman" w:cs="Open Sans"/>
          <w:b/>
          <w:color w:val="595959"/>
          <w:sz w:val="32"/>
          <w:szCs w:val="32"/>
        </w:rPr>
        <w:t>Responsibilities</w:t>
      </w:r>
    </w:p>
    <w:p w14:paraId="7DDF8DCE" w14:textId="77777777" w:rsidR="00C30410" w:rsidRPr="00C30410" w:rsidRDefault="00C30410" w:rsidP="00C30410">
      <w:pPr>
        <w:spacing w:after="0" w:line="240" w:lineRule="auto"/>
        <w:rPr>
          <w:rFonts w:ascii="Merriweather" w:eastAsia="Times New Roman" w:hAnsi="Merriweather" w:cs="Open Sans"/>
          <w:b/>
          <w:color w:val="005595"/>
          <w:sz w:val="26"/>
          <w:szCs w:val="26"/>
        </w:rPr>
      </w:pPr>
    </w:p>
    <w:p w14:paraId="04500B74" w14:textId="77777777"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 xml:space="preserve">Specific </w:t>
      </w:r>
    </w:p>
    <w:p w14:paraId="2654F1FE" w14:textId="15C6BAFA" w:rsidR="005C5FD6" w:rsidRPr="005C41E6" w:rsidRDefault="005C5FD6" w:rsidP="005C5FD6">
      <w:pPr>
        <w:numPr>
          <w:ilvl w:val="0"/>
          <w:numId w:val="13"/>
        </w:numPr>
        <w:spacing w:after="0" w:line="240" w:lineRule="auto"/>
        <w:jc w:val="both"/>
        <w:rPr>
          <w:rFonts w:cs="Open Sans"/>
          <w:szCs w:val="22"/>
        </w:rPr>
      </w:pPr>
      <w:r w:rsidRPr="005C41E6">
        <w:rPr>
          <w:rFonts w:cs="Open Sans"/>
          <w:szCs w:val="22"/>
        </w:rPr>
        <w:t xml:space="preserve">You will set the team direction and undertake all line management activities, </w:t>
      </w:r>
      <w:r>
        <w:rPr>
          <w:rFonts w:cs="Open Sans"/>
          <w:szCs w:val="22"/>
        </w:rPr>
        <w:t>providing</w:t>
      </w:r>
      <w:r w:rsidRPr="005C41E6">
        <w:rPr>
          <w:rFonts w:cs="Open Sans"/>
          <w:szCs w:val="22"/>
        </w:rPr>
        <w:t xml:space="preserve"> leadership to the </w:t>
      </w:r>
      <w:r w:rsidR="00FE287A">
        <w:rPr>
          <w:rFonts w:cs="Open Sans"/>
          <w:szCs w:val="22"/>
        </w:rPr>
        <w:t xml:space="preserve">strategy and support </w:t>
      </w:r>
      <w:r w:rsidRPr="005C41E6">
        <w:rPr>
          <w:rFonts w:cs="Open Sans"/>
          <w:szCs w:val="22"/>
        </w:rPr>
        <w:t xml:space="preserve">team in delivering and promoting a strong </w:t>
      </w:r>
      <w:r w:rsidR="00F80394">
        <w:rPr>
          <w:rFonts w:cs="Open Sans"/>
          <w:szCs w:val="22"/>
        </w:rPr>
        <w:t xml:space="preserve">values and </w:t>
      </w:r>
      <w:r w:rsidRPr="005C41E6">
        <w:rPr>
          <w:rFonts w:cs="Open Sans"/>
          <w:szCs w:val="22"/>
        </w:rPr>
        <w:t xml:space="preserve">customer focused team culture including developing and upskilling </w:t>
      </w:r>
      <w:r w:rsidR="00376DF5">
        <w:rPr>
          <w:rFonts w:cs="Open Sans"/>
          <w:szCs w:val="22"/>
        </w:rPr>
        <w:t>the team.</w:t>
      </w:r>
    </w:p>
    <w:p w14:paraId="23D46A60" w14:textId="728CB405" w:rsidR="005C5FD6" w:rsidRDefault="005C5FD6" w:rsidP="005C5FD6">
      <w:pPr>
        <w:numPr>
          <w:ilvl w:val="0"/>
          <w:numId w:val="13"/>
        </w:numPr>
        <w:spacing w:after="0" w:line="240" w:lineRule="auto"/>
        <w:rPr>
          <w:rFonts w:cs="Open Sans"/>
          <w:szCs w:val="22"/>
        </w:rPr>
      </w:pPr>
      <w:r w:rsidRPr="006F27D2">
        <w:rPr>
          <w:rFonts w:cs="Open Sans"/>
          <w:szCs w:val="22"/>
        </w:rPr>
        <w:t xml:space="preserve">Accountable for the </w:t>
      </w:r>
      <w:r>
        <w:rPr>
          <w:rFonts w:cs="Open Sans"/>
          <w:szCs w:val="22"/>
        </w:rPr>
        <w:t xml:space="preserve">setting and </w:t>
      </w:r>
      <w:r w:rsidRPr="006F27D2">
        <w:rPr>
          <w:rFonts w:cs="Open Sans"/>
          <w:szCs w:val="22"/>
        </w:rPr>
        <w:t xml:space="preserve">achievement of the </w:t>
      </w:r>
      <w:r>
        <w:rPr>
          <w:rFonts w:cs="Open Sans"/>
          <w:szCs w:val="22"/>
        </w:rPr>
        <w:t>team</w:t>
      </w:r>
      <w:r w:rsidRPr="006F27D2">
        <w:rPr>
          <w:rFonts w:cs="Open Sans"/>
          <w:szCs w:val="22"/>
        </w:rPr>
        <w:t xml:space="preserve"> assigned targets</w:t>
      </w:r>
      <w:r>
        <w:rPr>
          <w:rFonts w:cs="Open Sans"/>
          <w:szCs w:val="22"/>
        </w:rPr>
        <w:t>, service performance an</w:t>
      </w:r>
      <w:r w:rsidRPr="006F27D2">
        <w:rPr>
          <w:rFonts w:cs="Open Sans"/>
          <w:szCs w:val="22"/>
        </w:rPr>
        <w:t>d achievement of the teams overall objectives</w:t>
      </w:r>
      <w:r w:rsidR="00EB09A1">
        <w:rPr>
          <w:rFonts w:cs="Open Sans"/>
          <w:szCs w:val="22"/>
        </w:rPr>
        <w:t>.</w:t>
      </w:r>
    </w:p>
    <w:p w14:paraId="2701BB32" w14:textId="77777777" w:rsidR="005C5FD6" w:rsidRPr="006F27D2" w:rsidRDefault="005C5FD6" w:rsidP="005C5FD6">
      <w:pPr>
        <w:numPr>
          <w:ilvl w:val="0"/>
          <w:numId w:val="13"/>
        </w:numPr>
        <w:spacing w:after="0" w:line="240" w:lineRule="auto"/>
        <w:rPr>
          <w:rFonts w:cs="Open Sans"/>
          <w:szCs w:val="22"/>
        </w:rPr>
      </w:pPr>
      <w:r>
        <w:rPr>
          <w:rFonts w:cs="Open Sans"/>
          <w:szCs w:val="22"/>
        </w:rPr>
        <w:lastRenderedPageBreak/>
        <w:t xml:space="preserve">Proactively establish cross working relationships with </w:t>
      </w:r>
      <w:r w:rsidRPr="006F27D2">
        <w:rPr>
          <w:rFonts w:cs="Open Sans"/>
          <w:szCs w:val="22"/>
        </w:rPr>
        <w:t xml:space="preserve">departments throughout the </w:t>
      </w:r>
      <w:r>
        <w:rPr>
          <w:rFonts w:cs="Open Sans"/>
          <w:szCs w:val="22"/>
        </w:rPr>
        <w:t>Mining Remediation</w:t>
      </w:r>
      <w:r w:rsidRPr="006F27D2">
        <w:rPr>
          <w:rFonts w:cs="Open Sans"/>
          <w:szCs w:val="22"/>
        </w:rPr>
        <w:t xml:space="preserve"> Authority, to align goals and approaches that facilitate a smooth achievement of key objectives.</w:t>
      </w:r>
    </w:p>
    <w:p w14:paraId="08772A3C" w14:textId="73960933" w:rsidR="005C5FD6" w:rsidRPr="00D35934" w:rsidRDefault="00472A1F" w:rsidP="005C5FD6">
      <w:pPr>
        <w:numPr>
          <w:ilvl w:val="0"/>
          <w:numId w:val="15"/>
        </w:numPr>
        <w:spacing w:after="0" w:line="240" w:lineRule="auto"/>
        <w:jc w:val="both"/>
        <w:rPr>
          <w:rFonts w:cs="Open Sans"/>
          <w:color w:val="auto"/>
          <w:szCs w:val="22"/>
        </w:rPr>
      </w:pPr>
      <w:r w:rsidRPr="00D35934">
        <w:rPr>
          <w:rFonts w:cs="Open Sans"/>
          <w:color w:val="auto"/>
          <w:szCs w:val="22"/>
        </w:rPr>
        <w:t>Proactiv</w:t>
      </w:r>
      <w:r w:rsidR="00443E11" w:rsidRPr="00D35934">
        <w:rPr>
          <w:rFonts w:cs="Open Sans"/>
          <w:color w:val="auto"/>
          <w:szCs w:val="22"/>
        </w:rPr>
        <w:t>ely manage the team</w:t>
      </w:r>
      <w:r w:rsidR="00B93253" w:rsidRPr="00D35934">
        <w:rPr>
          <w:rFonts w:cs="Open Sans"/>
          <w:color w:val="auto"/>
          <w:szCs w:val="22"/>
        </w:rPr>
        <w:t xml:space="preserve"> in </w:t>
      </w:r>
      <w:r w:rsidR="00452372" w:rsidRPr="00D35934">
        <w:rPr>
          <w:rFonts w:cs="Open Sans"/>
          <w:color w:val="auto"/>
          <w:szCs w:val="22"/>
        </w:rPr>
        <w:t xml:space="preserve">triaging and </w:t>
      </w:r>
      <w:r w:rsidR="00124E00" w:rsidRPr="00D35934">
        <w:rPr>
          <w:rFonts w:cs="Open Sans"/>
          <w:color w:val="auto"/>
          <w:szCs w:val="22"/>
        </w:rPr>
        <w:t>prioritising w</w:t>
      </w:r>
      <w:r w:rsidR="00443E11" w:rsidRPr="00D35934">
        <w:rPr>
          <w:rFonts w:cs="Open Sans"/>
          <w:color w:val="auto"/>
          <w:szCs w:val="22"/>
        </w:rPr>
        <w:t xml:space="preserve">orkload to ensure the efficient and effective delivery </w:t>
      </w:r>
      <w:r w:rsidR="00B93253" w:rsidRPr="00D35934">
        <w:rPr>
          <w:rFonts w:cs="Open Sans"/>
          <w:color w:val="auto"/>
          <w:szCs w:val="22"/>
        </w:rPr>
        <w:t>of activity in line with agreed service level</w:t>
      </w:r>
      <w:r w:rsidR="00124E00" w:rsidRPr="00D35934">
        <w:rPr>
          <w:rFonts w:cs="Open Sans"/>
          <w:color w:val="auto"/>
          <w:szCs w:val="22"/>
        </w:rPr>
        <w:t>s.</w:t>
      </w:r>
      <w:r w:rsidR="005C5FD6" w:rsidRPr="00D35934">
        <w:rPr>
          <w:rFonts w:cs="Open Sans"/>
          <w:color w:val="auto"/>
          <w:szCs w:val="22"/>
        </w:rPr>
        <w:t xml:space="preserve"> </w:t>
      </w:r>
      <w:r w:rsidR="006641C4" w:rsidRPr="00D35934">
        <w:rPr>
          <w:rFonts w:cs="Open Sans"/>
          <w:color w:val="auto"/>
          <w:szCs w:val="22"/>
        </w:rPr>
        <w:t>Ensur</w:t>
      </w:r>
      <w:r w:rsidR="006641C4" w:rsidRPr="00D35934">
        <w:rPr>
          <w:rFonts w:cs="Open Sans"/>
          <w:color w:val="auto"/>
          <w:szCs w:val="22"/>
        </w:rPr>
        <w:t xml:space="preserve">ing </w:t>
      </w:r>
      <w:r w:rsidR="006641C4" w:rsidRPr="00D35934">
        <w:rPr>
          <w:rFonts w:cs="Open Sans"/>
          <w:color w:val="auto"/>
          <w:szCs w:val="22"/>
        </w:rPr>
        <w:t xml:space="preserve">the smooth running of the </w:t>
      </w:r>
      <w:r w:rsidR="00B422C1" w:rsidRPr="00D35934">
        <w:rPr>
          <w:rFonts w:cs="Open Sans"/>
          <w:color w:val="auto"/>
          <w:szCs w:val="22"/>
        </w:rPr>
        <w:t xml:space="preserve">teams </w:t>
      </w:r>
      <w:r w:rsidR="006641C4" w:rsidRPr="00D35934">
        <w:rPr>
          <w:rFonts w:cs="Open Sans"/>
          <w:color w:val="auto"/>
          <w:szCs w:val="22"/>
        </w:rPr>
        <w:t>day-to-day function</w:t>
      </w:r>
      <w:r w:rsidR="006641C4" w:rsidRPr="00D35934">
        <w:rPr>
          <w:rFonts w:cs="Open Sans"/>
          <w:color w:val="auto"/>
          <w:szCs w:val="22"/>
        </w:rPr>
        <w:t>s</w:t>
      </w:r>
      <w:r w:rsidR="00B422C1" w:rsidRPr="00D35934">
        <w:rPr>
          <w:rFonts w:cs="Open Sans"/>
          <w:color w:val="auto"/>
          <w:szCs w:val="22"/>
        </w:rPr>
        <w:t>,</w:t>
      </w:r>
      <w:r w:rsidR="006641C4" w:rsidRPr="00D35934">
        <w:rPr>
          <w:rFonts w:cs="Open Sans"/>
          <w:color w:val="auto"/>
          <w:szCs w:val="22"/>
        </w:rPr>
        <w:t xml:space="preserve"> its people and processes.</w:t>
      </w:r>
    </w:p>
    <w:p w14:paraId="53F11D6B" w14:textId="3DB71079" w:rsidR="002563C4" w:rsidRPr="00D35934" w:rsidRDefault="000765AC" w:rsidP="005C5FD6">
      <w:pPr>
        <w:numPr>
          <w:ilvl w:val="0"/>
          <w:numId w:val="15"/>
        </w:numPr>
        <w:spacing w:after="0" w:line="240" w:lineRule="auto"/>
        <w:jc w:val="both"/>
        <w:rPr>
          <w:rFonts w:cs="Open Sans"/>
          <w:color w:val="auto"/>
          <w:szCs w:val="22"/>
        </w:rPr>
      </w:pPr>
      <w:r w:rsidRPr="00D35934">
        <w:rPr>
          <w:rFonts w:cs="Open Sans"/>
          <w:color w:val="auto"/>
          <w:szCs w:val="22"/>
        </w:rPr>
        <w:t xml:space="preserve">You will </w:t>
      </w:r>
      <w:r w:rsidR="004658AF" w:rsidRPr="00D35934">
        <w:rPr>
          <w:rFonts w:cs="Open Sans"/>
          <w:color w:val="auto"/>
          <w:szCs w:val="22"/>
        </w:rPr>
        <w:t xml:space="preserve">produce </w:t>
      </w:r>
      <w:r w:rsidR="00892594" w:rsidRPr="00D35934">
        <w:rPr>
          <w:rFonts w:cs="Open Sans"/>
          <w:color w:val="auto"/>
          <w:szCs w:val="22"/>
        </w:rPr>
        <w:t xml:space="preserve">correspondence on behalf of </w:t>
      </w:r>
      <w:r w:rsidR="00B74157" w:rsidRPr="00D35934">
        <w:rPr>
          <w:rFonts w:cs="Open Sans"/>
          <w:color w:val="auto"/>
          <w:szCs w:val="22"/>
        </w:rPr>
        <w:t xml:space="preserve">the Executive Leadership Team </w:t>
      </w:r>
      <w:r w:rsidR="00E16C8B" w:rsidRPr="00D35934">
        <w:rPr>
          <w:rFonts w:cs="Open Sans"/>
          <w:color w:val="auto"/>
          <w:szCs w:val="22"/>
        </w:rPr>
        <w:t>and CEO</w:t>
      </w:r>
      <w:r w:rsidR="00405432" w:rsidRPr="00D35934">
        <w:rPr>
          <w:rFonts w:cs="Open Sans"/>
          <w:color w:val="auto"/>
          <w:szCs w:val="22"/>
        </w:rPr>
        <w:t>.</w:t>
      </w:r>
    </w:p>
    <w:p w14:paraId="6D72FA0D" w14:textId="7D14419A" w:rsidR="00235888" w:rsidRPr="00D35934" w:rsidRDefault="00235888" w:rsidP="005C5FD6">
      <w:pPr>
        <w:numPr>
          <w:ilvl w:val="0"/>
          <w:numId w:val="15"/>
        </w:numPr>
        <w:spacing w:after="0" w:line="240" w:lineRule="auto"/>
        <w:jc w:val="both"/>
        <w:rPr>
          <w:rFonts w:cs="Open Sans"/>
          <w:color w:val="auto"/>
          <w:szCs w:val="22"/>
        </w:rPr>
      </w:pPr>
      <w:r w:rsidRPr="00D35934">
        <w:rPr>
          <w:rFonts w:cs="Open Sans"/>
          <w:color w:val="auto"/>
          <w:szCs w:val="22"/>
        </w:rPr>
        <w:t>You will support with proactive MP, MSP</w:t>
      </w:r>
      <w:r w:rsidR="00BB69C5" w:rsidRPr="00D35934">
        <w:rPr>
          <w:rFonts w:cs="Open Sans"/>
          <w:color w:val="auto"/>
          <w:szCs w:val="22"/>
        </w:rPr>
        <w:t>,</w:t>
      </w:r>
      <w:r w:rsidRPr="00D35934">
        <w:rPr>
          <w:rFonts w:cs="Open Sans"/>
          <w:color w:val="auto"/>
          <w:szCs w:val="22"/>
        </w:rPr>
        <w:t xml:space="preserve"> </w:t>
      </w:r>
      <w:r w:rsidR="009E69CD" w:rsidRPr="00D35934">
        <w:rPr>
          <w:rFonts w:cs="Open Sans"/>
          <w:color w:val="auto"/>
          <w:szCs w:val="22"/>
        </w:rPr>
        <w:t>MS</w:t>
      </w:r>
      <w:r w:rsidR="009D1E73" w:rsidRPr="00D35934">
        <w:rPr>
          <w:rFonts w:cs="Open Sans"/>
          <w:color w:val="auto"/>
          <w:szCs w:val="22"/>
        </w:rPr>
        <w:t xml:space="preserve"> and elected </w:t>
      </w:r>
      <w:r w:rsidR="00BB69C5" w:rsidRPr="00D35934">
        <w:rPr>
          <w:rFonts w:cs="Open Sans"/>
          <w:color w:val="auto"/>
          <w:szCs w:val="22"/>
        </w:rPr>
        <w:t xml:space="preserve">representative </w:t>
      </w:r>
      <w:r w:rsidR="00D232B2" w:rsidRPr="00D35934">
        <w:rPr>
          <w:rFonts w:cs="Open Sans"/>
          <w:color w:val="auto"/>
          <w:szCs w:val="22"/>
        </w:rPr>
        <w:t>correspondence</w:t>
      </w:r>
      <w:r w:rsidR="009E69CD" w:rsidRPr="00D35934">
        <w:rPr>
          <w:rFonts w:cs="Open Sans"/>
          <w:color w:val="auto"/>
          <w:szCs w:val="22"/>
        </w:rPr>
        <w:t xml:space="preserve"> to maintain </w:t>
      </w:r>
      <w:r w:rsidR="009D1E73" w:rsidRPr="00D35934">
        <w:rPr>
          <w:rFonts w:cs="Open Sans"/>
          <w:color w:val="auto"/>
          <w:szCs w:val="22"/>
        </w:rPr>
        <w:t xml:space="preserve">strong </w:t>
      </w:r>
      <w:r w:rsidR="00D232B2" w:rsidRPr="00D35934">
        <w:rPr>
          <w:rFonts w:cs="Open Sans"/>
          <w:color w:val="auto"/>
          <w:szCs w:val="22"/>
        </w:rPr>
        <w:t>relationships</w:t>
      </w:r>
      <w:r w:rsidR="007C6116" w:rsidRPr="00D35934">
        <w:rPr>
          <w:rFonts w:cs="Open Sans"/>
          <w:color w:val="auto"/>
          <w:szCs w:val="22"/>
        </w:rPr>
        <w:t xml:space="preserve">. You will be </w:t>
      </w:r>
      <w:r w:rsidR="003A5A71" w:rsidRPr="00D35934">
        <w:rPr>
          <w:rFonts w:cs="Open Sans"/>
          <w:color w:val="auto"/>
          <w:szCs w:val="22"/>
        </w:rPr>
        <w:t xml:space="preserve">comfortable </w:t>
      </w:r>
      <w:r w:rsidR="00F80E4C" w:rsidRPr="00D35934">
        <w:rPr>
          <w:rFonts w:cs="Open Sans"/>
          <w:color w:val="auto"/>
          <w:szCs w:val="22"/>
        </w:rPr>
        <w:t>with National and Local Govern</w:t>
      </w:r>
      <w:r w:rsidR="00B414E1" w:rsidRPr="00D35934">
        <w:rPr>
          <w:rFonts w:cs="Open Sans"/>
          <w:color w:val="auto"/>
          <w:szCs w:val="22"/>
        </w:rPr>
        <w:t>ment operations</w:t>
      </w:r>
      <w:r w:rsidR="00D35934" w:rsidRPr="00D35934">
        <w:rPr>
          <w:rFonts w:cs="Open Sans"/>
          <w:color w:val="auto"/>
          <w:szCs w:val="22"/>
        </w:rPr>
        <w:t xml:space="preserve"> and </w:t>
      </w:r>
      <w:r w:rsidR="007C6116" w:rsidRPr="00D35934">
        <w:rPr>
          <w:rFonts w:cs="Open Sans"/>
          <w:color w:val="auto"/>
          <w:szCs w:val="22"/>
        </w:rPr>
        <w:t xml:space="preserve">expected to identify opportunities to </w:t>
      </w:r>
      <w:r w:rsidR="00D35934" w:rsidRPr="00D35934">
        <w:rPr>
          <w:rFonts w:cs="Open Sans"/>
          <w:color w:val="auto"/>
          <w:szCs w:val="22"/>
        </w:rPr>
        <w:t xml:space="preserve">build and </w:t>
      </w:r>
      <w:r w:rsidR="0007196B" w:rsidRPr="00D35934">
        <w:rPr>
          <w:rFonts w:cs="Open Sans"/>
          <w:color w:val="auto"/>
          <w:szCs w:val="22"/>
        </w:rPr>
        <w:t>enhance the reputation of Mining Remediation</w:t>
      </w:r>
      <w:r w:rsidR="0012701B" w:rsidRPr="00D35934">
        <w:rPr>
          <w:rFonts w:cs="Open Sans"/>
          <w:color w:val="auto"/>
          <w:szCs w:val="22"/>
        </w:rPr>
        <w:t xml:space="preserve"> Authority within this area.</w:t>
      </w:r>
    </w:p>
    <w:p w14:paraId="4AFE5353" w14:textId="4D3DCB86" w:rsidR="00F05F14" w:rsidRPr="00D35934" w:rsidRDefault="00695C5D" w:rsidP="005C5FD6">
      <w:pPr>
        <w:numPr>
          <w:ilvl w:val="0"/>
          <w:numId w:val="15"/>
        </w:numPr>
        <w:spacing w:after="0" w:line="240" w:lineRule="auto"/>
        <w:jc w:val="both"/>
        <w:rPr>
          <w:rFonts w:cs="Open Sans"/>
          <w:color w:val="auto"/>
          <w:szCs w:val="22"/>
        </w:rPr>
      </w:pPr>
      <w:r w:rsidRPr="00D35934">
        <w:rPr>
          <w:rFonts w:cs="Open Sans"/>
          <w:color w:val="auto"/>
          <w:szCs w:val="22"/>
        </w:rPr>
        <w:t xml:space="preserve">You will </w:t>
      </w:r>
      <w:r w:rsidR="00A66075" w:rsidRPr="00D35934">
        <w:rPr>
          <w:rFonts w:cs="Open Sans"/>
          <w:color w:val="auto"/>
          <w:szCs w:val="22"/>
        </w:rPr>
        <w:t xml:space="preserve">ensure the Community website pages are up to date </w:t>
      </w:r>
      <w:r w:rsidR="00320CBB" w:rsidRPr="00D35934">
        <w:rPr>
          <w:rFonts w:cs="Open Sans"/>
          <w:color w:val="auto"/>
          <w:szCs w:val="22"/>
        </w:rPr>
        <w:t xml:space="preserve">and keep </w:t>
      </w:r>
      <w:r w:rsidR="00731B08" w:rsidRPr="00D35934">
        <w:rPr>
          <w:rFonts w:cs="Open Sans"/>
          <w:color w:val="auto"/>
          <w:szCs w:val="22"/>
        </w:rPr>
        <w:t>communities</w:t>
      </w:r>
      <w:r w:rsidR="00320CBB" w:rsidRPr="00D35934">
        <w:rPr>
          <w:rFonts w:cs="Open Sans"/>
          <w:color w:val="auto"/>
          <w:szCs w:val="22"/>
        </w:rPr>
        <w:t xml:space="preserve"> impacted by mining related incident kept up to date at all times.</w:t>
      </w:r>
      <w:r w:rsidRPr="00D35934">
        <w:rPr>
          <w:rFonts w:cs="Open Sans"/>
          <w:color w:val="auto"/>
          <w:szCs w:val="22"/>
        </w:rPr>
        <w:t xml:space="preserve"> </w:t>
      </w:r>
    </w:p>
    <w:p w14:paraId="40A81473" w14:textId="534D6983" w:rsidR="00320CBB" w:rsidRPr="00D35934" w:rsidRDefault="006A1586" w:rsidP="005C5FD6">
      <w:pPr>
        <w:numPr>
          <w:ilvl w:val="0"/>
          <w:numId w:val="15"/>
        </w:numPr>
        <w:spacing w:after="0" w:line="240" w:lineRule="auto"/>
        <w:jc w:val="both"/>
        <w:rPr>
          <w:rFonts w:cs="Open Sans"/>
          <w:color w:val="auto"/>
          <w:szCs w:val="22"/>
        </w:rPr>
      </w:pPr>
      <w:r w:rsidRPr="00D35934">
        <w:rPr>
          <w:rFonts w:cs="Open Sans"/>
          <w:color w:val="auto"/>
          <w:szCs w:val="22"/>
        </w:rPr>
        <w:t xml:space="preserve">Support </w:t>
      </w:r>
      <w:r w:rsidR="00AA5F9F" w:rsidRPr="00D35934">
        <w:rPr>
          <w:rFonts w:cs="Open Sans"/>
          <w:color w:val="auto"/>
          <w:szCs w:val="22"/>
        </w:rPr>
        <w:t xml:space="preserve">the organisation to be </w:t>
      </w:r>
      <w:r w:rsidRPr="00D35934">
        <w:rPr>
          <w:rFonts w:cs="Open Sans"/>
          <w:color w:val="auto"/>
          <w:szCs w:val="22"/>
        </w:rPr>
        <w:t>able to react and respond to major incidents and hazard situations</w:t>
      </w:r>
      <w:r w:rsidR="00731B08" w:rsidRPr="00D35934">
        <w:rPr>
          <w:rFonts w:cs="Open Sans"/>
          <w:color w:val="auto"/>
          <w:szCs w:val="22"/>
        </w:rPr>
        <w:t>,</w:t>
      </w:r>
      <w:r w:rsidRPr="00D35934">
        <w:rPr>
          <w:rFonts w:cs="Open Sans"/>
          <w:color w:val="auto"/>
          <w:szCs w:val="22"/>
        </w:rPr>
        <w:t xml:space="preserve"> supporting the needs of </w:t>
      </w:r>
      <w:r w:rsidR="000714B7" w:rsidRPr="00D35934">
        <w:rPr>
          <w:rFonts w:cs="Open Sans"/>
          <w:color w:val="auto"/>
          <w:szCs w:val="22"/>
        </w:rPr>
        <w:t>residents</w:t>
      </w:r>
      <w:r w:rsidRPr="00D35934">
        <w:rPr>
          <w:rFonts w:cs="Open Sans"/>
          <w:color w:val="auto"/>
          <w:szCs w:val="22"/>
        </w:rPr>
        <w:t xml:space="preserve"> and other departments across the organisation.</w:t>
      </w:r>
    </w:p>
    <w:p w14:paraId="0EA39FD3" w14:textId="77777777" w:rsidR="005C5FD6" w:rsidRPr="00D35934" w:rsidRDefault="005C5FD6" w:rsidP="005C5FD6">
      <w:pPr>
        <w:numPr>
          <w:ilvl w:val="0"/>
          <w:numId w:val="13"/>
        </w:numPr>
        <w:spacing w:after="0" w:line="240" w:lineRule="auto"/>
        <w:rPr>
          <w:rFonts w:cs="Open Sans"/>
          <w:color w:val="auto"/>
          <w:szCs w:val="22"/>
        </w:rPr>
      </w:pPr>
      <w:r w:rsidRPr="00D35934">
        <w:rPr>
          <w:rFonts w:cs="Open Sans"/>
          <w:color w:val="auto"/>
          <w:szCs w:val="22"/>
        </w:rPr>
        <w:t xml:space="preserve">You will provide delegated support to the Head of Customer Support and Services in leading the department as required e.g. during absence cover or representation at external events or stakeholder meetings. </w:t>
      </w:r>
    </w:p>
    <w:p w14:paraId="363710DC" w14:textId="77777777" w:rsidR="005C5FD6" w:rsidRPr="00D35934" w:rsidRDefault="005C5FD6" w:rsidP="005C5FD6">
      <w:pPr>
        <w:numPr>
          <w:ilvl w:val="0"/>
          <w:numId w:val="13"/>
        </w:numPr>
        <w:spacing w:after="0" w:line="240" w:lineRule="auto"/>
        <w:rPr>
          <w:rFonts w:cs="Open Sans"/>
          <w:color w:val="auto"/>
          <w:szCs w:val="22"/>
        </w:rPr>
      </w:pPr>
      <w:r w:rsidRPr="00D35934">
        <w:rPr>
          <w:rFonts w:cs="Open Sans"/>
          <w:color w:val="auto"/>
          <w:szCs w:val="22"/>
        </w:rPr>
        <w:t>Assist in the delivery of the customer plan with the Head of Customer Support and Services.</w:t>
      </w:r>
    </w:p>
    <w:p w14:paraId="798E8C07" w14:textId="77777777" w:rsidR="005C5FD6" w:rsidRPr="00D35934" w:rsidRDefault="005C5FD6" w:rsidP="005C5FD6">
      <w:pPr>
        <w:numPr>
          <w:ilvl w:val="0"/>
          <w:numId w:val="13"/>
        </w:numPr>
        <w:spacing w:after="0" w:line="240" w:lineRule="auto"/>
        <w:rPr>
          <w:rFonts w:cs="Open Sans"/>
          <w:color w:val="auto"/>
          <w:szCs w:val="22"/>
        </w:rPr>
      </w:pPr>
      <w:r w:rsidRPr="00D35934">
        <w:rPr>
          <w:rFonts w:cs="Open Sans"/>
          <w:color w:val="auto"/>
          <w:szCs w:val="22"/>
        </w:rPr>
        <w:t>You will be the main point of contact across key functions to ensure a high level of customer service, championing a customer focused culture.</w:t>
      </w:r>
    </w:p>
    <w:p w14:paraId="5F9CE1AE" w14:textId="77777777" w:rsidR="005C5FD6" w:rsidRPr="00D35934" w:rsidRDefault="005C5FD6" w:rsidP="005C5FD6">
      <w:pPr>
        <w:numPr>
          <w:ilvl w:val="0"/>
          <w:numId w:val="13"/>
        </w:numPr>
        <w:spacing w:after="0" w:line="240" w:lineRule="auto"/>
        <w:rPr>
          <w:rFonts w:cs="Open Sans"/>
          <w:color w:val="auto"/>
          <w:szCs w:val="22"/>
        </w:rPr>
      </w:pPr>
      <w:r w:rsidRPr="00D35934">
        <w:rPr>
          <w:rFonts w:cs="Open Sans"/>
          <w:color w:val="auto"/>
          <w:szCs w:val="22"/>
        </w:rPr>
        <w:t>You will work with the Customer Strategy Coordinator in identifying improvement plans across departments to make sure our services are accessible for all.</w:t>
      </w:r>
    </w:p>
    <w:p w14:paraId="43BB4E22" w14:textId="7EC8CA54" w:rsidR="00AB4A07" w:rsidRPr="00D35934" w:rsidRDefault="005C5FD6" w:rsidP="00AB4A07">
      <w:pPr>
        <w:numPr>
          <w:ilvl w:val="0"/>
          <w:numId w:val="15"/>
        </w:numPr>
        <w:spacing w:after="0" w:line="240" w:lineRule="auto"/>
        <w:jc w:val="both"/>
        <w:rPr>
          <w:rFonts w:cs="Open Sans"/>
          <w:color w:val="auto"/>
          <w:szCs w:val="22"/>
        </w:rPr>
      </w:pPr>
      <w:r w:rsidRPr="00D35934">
        <w:rPr>
          <w:rFonts w:cs="Open Sans"/>
          <w:color w:val="auto"/>
          <w:szCs w:val="22"/>
        </w:rPr>
        <w:t>You will manage complaint responses and ensure a fair outcome has been achieved while providing an exceptional level of customer service in accordance with our customer standards</w:t>
      </w:r>
      <w:r w:rsidR="00AB4A07" w:rsidRPr="00D35934">
        <w:rPr>
          <w:rFonts w:cs="Open Sans"/>
          <w:color w:val="auto"/>
          <w:szCs w:val="22"/>
        </w:rPr>
        <w:t xml:space="preserve"> </w:t>
      </w:r>
      <w:r w:rsidR="00AB4A07" w:rsidRPr="00D35934">
        <w:rPr>
          <w:rFonts w:cs="Open Sans"/>
          <w:color w:val="auto"/>
          <w:szCs w:val="22"/>
        </w:rPr>
        <w:t xml:space="preserve">and tone. At times, you will also be required to communicate with customers directly in a professional and empathetic manner; either by phone or face to face. </w:t>
      </w:r>
    </w:p>
    <w:p w14:paraId="208ABAC3" w14:textId="09362E83" w:rsidR="005C5FD6" w:rsidRDefault="00942986" w:rsidP="005C5FD6">
      <w:pPr>
        <w:numPr>
          <w:ilvl w:val="0"/>
          <w:numId w:val="13"/>
        </w:numPr>
        <w:spacing w:after="0" w:line="240" w:lineRule="auto"/>
        <w:rPr>
          <w:rFonts w:cs="Open Sans"/>
          <w:szCs w:val="22"/>
        </w:rPr>
      </w:pPr>
      <w:r>
        <w:rPr>
          <w:rFonts w:cs="Open Sans"/>
          <w:szCs w:val="22"/>
        </w:rPr>
        <w:t>Actively support with the delivery of the Customer Delivery Group</w:t>
      </w:r>
      <w:r w:rsidR="00A30878">
        <w:rPr>
          <w:rFonts w:cs="Open Sans"/>
          <w:szCs w:val="22"/>
        </w:rPr>
        <w:t>s</w:t>
      </w:r>
      <w:r w:rsidR="00F27183">
        <w:rPr>
          <w:rFonts w:cs="Open Sans"/>
          <w:szCs w:val="22"/>
        </w:rPr>
        <w:t xml:space="preserve"> </w:t>
      </w:r>
      <w:r w:rsidR="007A308B">
        <w:rPr>
          <w:rFonts w:cs="Open Sans"/>
          <w:szCs w:val="22"/>
        </w:rPr>
        <w:t xml:space="preserve">objectives across the whole </w:t>
      </w:r>
      <w:r w:rsidR="00E16C8B">
        <w:rPr>
          <w:rFonts w:cs="Open Sans"/>
          <w:szCs w:val="22"/>
        </w:rPr>
        <w:t>organisation at a strategic and operational level.</w:t>
      </w:r>
    </w:p>
    <w:p w14:paraId="7248E7B2" w14:textId="5708BDA6" w:rsidR="005C5FD6" w:rsidRDefault="005C5FD6" w:rsidP="005C5FD6">
      <w:pPr>
        <w:numPr>
          <w:ilvl w:val="0"/>
          <w:numId w:val="13"/>
        </w:numPr>
        <w:spacing w:after="0" w:line="240" w:lineRule="auto"/>
        <w:rPr>
          <w:rFonts w:cs="Open Sans"/>
          <w:szCs w:val="22"/>
        </w:rPr>
      </w:pPr>
      <w:r w:rsidRPr="00CA6D20">
        <w:rPr>
          <w:rFonts w:cs="Open Sans"/>
          <w:szCs w:val="22"/>
        </w:rPr>
        <w:t>Serve as a role model by displaying good judgment, positive work ethic, strong interpersonal skills, adherence to policies and demonstrates a commitment to excellent customer service</w:t>
      </w:r>
      <w:r w:rsidR="00D85E4F">
        <w:rPr>
          <w:rFonts w:cs="Open Sans"/>
          <w:szCs w:val="22"/>
        </w:rPr>
        <w:t>.</w:t>
      </w:r>
    </w:p>
    <w:p w14:paraId="71ED9311" w14:textId="6D04F736" w:rsidR="005C5FD6" w:rsidRPr="004E7188" w:rsidRDefault="005C5FD6" w:rsidP="005C5FD6">
      <w:pPr>
        <w:numPr>
          <w:ilvl w:val="0"/>
          <w:numId w:val="13"/>
        </w:numPr>
        <w:spacing w:after="0" w:line="240" w:lineRule="auto"/>
        <w:rPr>
          <w:rFonts w:cs="Open Sans"/>
          <w:szCs w:val="22"/>
        </w:rPr>
      </w:pPr>
      <w:r w:rsidRPr="004E7188">
        <w:rPr>
          <w:rFonts w:cs="Open Sans"/>
          <w:szCs w:val="22"/>
        </w:rPr>
        <w:t xml:space="preserve">Produce and analyse </w:t>
      </w:r>
      <w:r>
        <w:rPr>
          <w:rFonts w:cs="Open Sans"/>
          <w:szCs w:val="22"/>
        </w:rPr>
        <w:t xml:space="preserve">monthly </w:t>
      </w:r>
      <w:r w:rsidRPr="004E7188">
        <w:rPr>
          <w:rFonts w:cs="Open Sans"/>
          <w:szCs w:val="22"/>
        </w:rPr>
        <w:t xml:space="preserve">statistics or other data to determine the level of customer service </w:t>
      </w:r>
      <w:r w:rsidR="00EB09A1">
        <w:rPr>
          <w:rFonts w:cs="Open Sans"/>
          <w:szCs w:val="22"/>
        </w:rPr>
        <w:t xml:space="preserve">the </w:t>
      </w:r>
      <w:r w:rsidRPr="004E7188">
        <w:rPr>
          <w:rFonts w:cs="Open Sans"/>
          <w:szCs w:val="22"/>
        </w:rPr>
        <w:t>team is providing.</w:t>
      </w:r>
    </w:p>
    <w:p w14:paraId="422FF9AC" w14:textId="056075CE" w:rsidR="005C5FD6" w:rsidRPr="004679F1" w:rsidRDefault="005C5FD6" w:rsidP="005C5FD6">
      <w:pPr>
        <w:numPr>
          <w:ilvl w:val="0"/>
          <w:numId w:val="13"/>
        </w:numPr>
        <w:spacing w:after="0" w:line="240" w:lineRule="auto"/>
      </w:pPr>
      <w:r>
        <w:rPr>
          <w:rFonts w:cs="Open Sans"/>
          <w:szCs w:val="22"/>
        </w:rPr>
        <w:t>You will act with discretion and m</w:t>
      </w:r>
      <w:r w:rsidRPr="003154C8">
        <w:rPr>
          <w:rFonts w:cs="Open Sans"/>
          <w:szCs w:val="22"/>
        </w:rPr>
        <w:t>aintain confidentiality of correspondence</w:t>
      </w:r>
      <w:r w:rsidR="00D85E4F">
        <w:rPr>
          <w:rFonts w:cs="Open Sans"/>
          <w:szCs w:val="22"/>
        </w:rPr>
        <w:t>.</w:t>
      </w:r>
    </w:p>
    <w:p w14:paraId="458A171F" w14:textId="609413E9" w:rsidR="005C5FD6" w:rsidRPr="00F41864" w:rsidRDefault="005C5FD6" w:rsidP="005C5FD6">
      <w:pPr>
        <w:numPr>
          <w:ilvl w:val="0"/>
          <w:numId w:val="14"/>
        </w:numPr>
        <w:spacing w:after="0" w:line="240" w:lineRule="auto"/>
        <w:jc w:val="both"/>
        <w:rPr>
          <w:rFonts w:cs="Open Sans"/>
          <w:szCs w:val="22"/>
        </w:rPr>
      </w:pPr>
      <w:r>
        <w:rPr>
          <w:rFonts w:cs="Open Sans"/>
          <w:szCs w:val="22"/>
        </w:rPr>
        <w:t>You will help d</w:t>
      </w:r>
      <w:r w:rsidRPr="006C7C52">
        <w:rPr>
          <w:rFonts w:cs="Open Sans"/>
          <w:szCs w:val="22"/>
        </w:rPr>
        <w:t>efine and integrate clear structures, systems required to meet customer needs</w:t>
      </w:r>
      <w:r>
        <w:rPr>
          <w:rFonts w:cs="Open Sans"/>
          <w:szCs w:val="22"/>
        </w:rPr>
        <w:t xml:space="preserve"> and wants</w:t>
      </w:r>
      <w:r w:rsidRPr="006C7C52">
        <w:rPr>
          <w:rFonts w:cs="Open Sans"/>
          <w:szCs w:val="22"/>
        </w:rPr>
        <w:t xml:space="preserve">, </w:t>
      </w:r>
      <w:r>
        <w:rPr>
          <w:rFonts w:cs="Open Sans"/>
          <w:szCs w:val="22"/>
        </w:rPr>
        <w:t xml:space="preserve">creating a positive customer experience and </w:t>
      </w:r>
      <w:r w:rsidRPr="006C7C52">
        <w:rPr>
          <w:rFonts w:cs="Open Sans"/>
          <w:szCs w:val="22"/>
        </w:rPr>
        <w:t>rem</w:t>
      </w:r>
      <w:r>
        <w:rPr>
          <w:rFonts w:cs="Open Sans"/>
          <w:szCs w:val="22"/>
        </w:rPr>
        <w:t>oving obstacles where necessary</w:t>
      </w:r>
      <w:r w:rsidR="00D85E4F">
        <w:rPr>
          <w:rFonts w:cs="Open Sans"/>
          <w:szCs w:val="22"/>
        </w:rPr>
        <w:t>.</w:t>
      </w:r>
    </w:p>
    <w:p w14:paraId="5DA5DFB8" w14:textId="2BCCB4B4" w:rsidR="005C5FD6" w:rsidRPr="00B56A45" w:rsidRDefault="005C5FD6" w:rsidP="005C5FD6">
      <w:pPr>
        <w:numPr>
          <w:ilvl w:val="0"/>
          <w:numId w:val="13"/>
        </w:numPr>
        <w:spacing w:after="0" w:line="240" w:lineRule="auto"/>
        <w:jc w:val="both"/>
        <w:rPr>
          <w:rFonts w:cs="Open Sans"/>
          <w:szCs w:val="22"/>
        </w:rPr>
      </w:pPr>
      <w:r>
        <w:rPr>
          <w:rFonts w:cs="Open Sans"/>
          <w:szCs w:val="22"/>
        </w:rPr>
        <w:t xml:space="preserve">You will </w:t>
      </w:r>
      <w:r w:rsidRPr="003154C8">
        <w:rPr>
          <w:rFonts w:cs="Open Sans"/>
          <w:szCs w:val="22"/>
        </w:rPr>
        <w:t>produce documents to a high standard</w:t>
      </w:r>
      <w:r>
        <w:rPr>
          <w:rFonts w:cs="Open Sans"/>
          <w:szCs w:val="22"/>
        </w:rPr>
        <w:t xml:space="preserve"> using the appropriate software, including the following but not limited to; MS Office, PowerPoint, Excel</w:t>
      </w:r>
      <w:r w:rsidR="00D85E4F">
        <w:rPr>
          <w:rFonts w:cs="Open Sans"/>
          <w:szCs w:val="22"/>
        </w:rPr>
        <w:t>.</w:t>
      </w:r>
    </w:p>
    <w:p w14:paraId="7F62EF12" w14:textId="77777777" w:rsidR="00C30410" w:rsidRPr="00C30410" w:rsidRDefault="00C30410" w:rsidP="00C30410">
      <w:pPr>
        <w:spacing w:after="0" w:line="240" w:lineRule="auto"/>
        <w:rPr>
          <w:rFonts w:ascii="Merriweather" w:eastAsia="Times New Roman" w:hAnsi="Merriweather" w:cs="Open Sans"/>
          <w:color w:val="auto"/>
          <w:szCs w:val="22"/>
        </w:rPr>
      </w:pPr>
    </w:p>
    <w:p w14:paraId="117A7D5A" w14:textId="77777777" w:rsidR="00C30410" w:rsidRPr="00C30410" w:rsidRDefault="00C30410" w:rsidP="00C30410">
      <w:pPr>
        <w:spacing w:after="0" w:line="240" w:lineRule="auto"/>
        <w:rPr>
          <w:rFonts w:ascii="Merriweather" w:eastAsia="Times New Roman" w:hAnsi="Merriweather" w:cs="Open Sans"/>
          <w:color w:val="auto"/>
          <w:szCs w:val="22"/>
        </w:rPr>
      </w:pPr>
    </w:p>
    <w:p w14:paraId="73757B6A" w14:textId="77777777" w:rsidR="009C4691" w:rsidRDefault="009C4691">
      <w:pPr>
        <w:spacing w:after="0" w:line="240" w:lineRule="auto"/>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br w:type="page"/>
      </w:r>
    </w:p>
    <w:p w14:paraId="2327AA42" w14:textId="6ECAC1B0"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lastRenderedPageBreak/>
        <w:t xml:space="preserve">General </w:t>
      </w:r>
    </w:p>
    <w:p w14:paraId="09563BD3" w14:textId="2463263B" w:rsidR="006E74A0" w:rsidRPr="006E74A0" w:rsidRDefault="006E74A0" w:rsidP="009C4691">
      <w:pPr>
        <w:numPr>
          <w:ilvl w:val="0"/>
          <w:numId w:val="7"/>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Act in line with the behaviours and values of the organisation</w:t>
      </w:r>
      <w:r w:rsidR="009C4691">
        <w:rPr>
          <w:rFonts w:eastAsia="Times New Roman" w:cs="Open Sans"/>
          <w:color w:val="auto"/>
          <w:szCs w:val="22"/>
        </w:rPr>
        <w:t>.</w:t>
      </w:r>
    </w:p>
    <w:p w14:paraId="123619AE" w14:textId="0ABE5B03" w:rsidR="006E74A0" w:rsidRPr="006E74A0" w:rsidRDefault="006E74A0" w:rsidP="009C4691">
      <w:pPr>
        <w:numPr>
          <w:ilvl w:val="0"/>
          <w:numId w:val="9"/>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Manage your own performance to be accountable for meeting individual, team and corporate objectives</w:t>
      </w:r>
      <w:r w:rsidR="009C4691">
        <w:rPr>
          <w:rFonts w:eastAsia="Times New Roman" w:cs="Open Sans"/>
          <w:color w:val="auto"/>
          <w:szCs w:val="22"/>
        </w:rPr>
        <w:t>.</w:t>
      </w:r>
      <w:r w:rsidRPr="006E74A0">
        <w:rPr>
          <w:rFonts w:eastAsia="Times New Roman" w:cs="Open Sans"/>
          <w:color w:val="auto"/>
          <w:szCs w:val="22"/>
        </w:rPr>
        <w:t xml:space="preserve"> </w:t>
      </w:r>
    </w:p>
    <w:p w14:paraId="1EA3B432" w14:textId="43B630B2"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Act in accordance with the Scheme of Delegation and ensure propriety and regularity in the handling of public funds</w:t>
      </w:r>
      <w:r w:rsidR="009C4691">
        <w:rPr>
          <w:rFonts w:eastAsia="Times New Roman" w:cs="Open Sans"/>
          <w:color w:val="auto"/>
          <w:szCs w:val="22"/>
        </w:rPr>
        <w:t>.</w:t>
      </w:r>
    </w:p>
    <w:p w14:paraId="2B101981" w14:textId="3F76F5C1"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 xml:space="preserve">Actively demonstrate the </w:t>
      </w:r>
      <w:r w:rsidR="00204BFC">
        <w:rPr>
          <w:rFonts w:eastAsia="Times New Roman" w:cs="Open Sans"/>
          <w:color w:val="auto"/>
          <w:szCs w:val="22"/>
        </w:rPr>
        <w:t>Mining Remediation</w:t>
      </w:r>
      <w:r w:rsidRPr="006E74A0">
        <w:rPr>
          <w:rFonts w:eastAsia="Times New Roman" w:cs="Open Sans"/>
          <w:color w:val="auto"/>
          <w:szCs w:val="22"/>
        </w:rPr>
        <w:t xml:space="preserve"> Authority’s customer service standards expected of your role</w:t>
      </w:r>
      <w:r w:rsidR="009C4691">
        <w:rPr>
          <w:rFonts w:eastAsia="Times New Roman" w:cs="Open Sans"/>
          <w:color w:val="auto"/>
          <w:szCs w:val="22"/>
        </w:rPr>
        <w:t>.</w:t>
      </w:r>
    </w:p>
    <w:p w14:paraId="14BCADF7" w14:textId="51BEC5D4"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Follow and contribute to the improvement of operational and team processes and procedures</w:t>
      </w:r>
      <w:r w:rsidR="009C4691">
        <w:rPr>
          <w:rFonts w:eastAsia="Times New Roman" w:cs="Open Sans"/>
          <w:color w:val="auto"/>
          <w:szCs w:val="22"/>
        </w:rPr>
        <w:t>.</w:t>
      </w:r>
    </w:p>
    <w:p w14:paraId="155A9AB5" w14:textId="1EB83241" w:rsidR="006E74A0" w:rsidRPr="009C4691" w:rsidRDefault="008007DC"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Assist</w:t>
      </w:r>
      <w:r w:rsidR="006E74A0" w:rsidRPr="006E74A0">
        <w:rPr>
          <w:rFonts w:eastAsia="Times New Roman" w:cs="Open Sans"/>
          <w:color w:val="auto"/>
          <w:szCs w:val="22"/>
        </w:rPr>
        <w:t xml:space="preserve"> with the preparation and delivery of the team’s objectives, budgets and financial records</w:t>
      </w:r>
      <w:r w:rsidR="009C4691">
        <w:rPr>
          <w:rFonts w:eastAsia="Times New Roman" w:cs="Open Sans"/>
          <w:color w:val="auto"/>
          <w:szCs w:val="22"/>
        </w:rPr>
        <w:t>.</w:t>
      </w:r>
    </w:p>
    <w:p w14:paraId="4FEDC741" w14:textId="33F90B53"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Identify opportunities and implement change leading to team development, system</w:t>
      </w:r>
      <w:r w:rsidR="009C4691">
        <w:rPr>
          <w:rFonts w:eastAsia="Times New Roman" w:cs="Open Sans"/>
          <w:color w:val="auto"/>
          <w:szCs w:val="22"/>
        </w:rPr>
        <w:t>.</w:t>
      </w:r>
      <w:r w:rsidRPr="006E74A0">
        <w:rPr>
          <w:rFonts w:eastAsia="Times New Roman" w:cs="Open Sans"/>
          <w:color w:val="auto"/>
          <w:szCs w:val="22"/>
        </w:rPr>
        <w:t xml:space="preserve"> improvement and ensuring good value for money</w:t>
      </w:r>
      <w:r w:rsidR="009C4691">
        <w:rPr>
          <w:rFonts w:eastAsia="Times New Roman" w:cs="Open Sans"/>
          <w:color w:val="auto"/>
          <w:szCs w:val="22"/>
        </w:rPr>
        <w:t>.</w:t>
      </w:r>
    </w:p>
    <w:p w14:paraId="11932240" w14:textId="7434495D"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Maintain and develop positive stakeholder relationships in order to promote the Authority and assist it to meet its objectives</w:t>
      </w:r>
      <w:r w:rsidR="009C4691">
        <w:rPr>
          <w:rFonts w:eastAsia="Times New Roman" w:cs="Open Sans"/>
          <w:color w:val="auto"/>
          <w:szCs w:val="22"/>
        </w:rPr>
        <w:t>.</w:t>
      </w:r>
    </w:p>
    <w:p w14:paraId="0BA3C7D5" w14:textId="14EF694D"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Support research and development projects</w:t>
      </w:r>
      <w:r w:rsidR="009C4691">
        <w:rPr>
          <w:rFonts w:eastAsia="Times New Roman" w:cs="Open Sans"/>
          <w:color w:val="auto"/>
          <w:szCs w:val="22"/>
        </w:rPr>
        <w:t>.</w:t>
      </w:r>
    </w:p>
    <w:p w14:paraId="21227F2E" w14:textId="3FA773D5"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Ensure that the Authority’s statutory responsibilities are effectively discharged</w:t>
      </w:r>
      <w:r w:rsidR="009C4691">
        <w:rPr>
          <w:rFonts w:eastAsia="Times New Roman" w:cs="Open Sans"/>
          <w:color w:val="auto"/>
          <w:szCs w:val="22"/>
        </w:rPr>
        <w:t>.</w:t>
      </w:r>
    </w:p>
    <w:p w14:paraId="194CD313" w14:textId="5F4DAEE3"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Carry out any further reasonable requests from your line manager</w:t>
      </w:r>
      <w:r w:rsidR="009C4691">
        <w:rPr>
          <w:rFonts w:eastAsia="Times New Roman" w:cs="Open Sans"/>
          <w:color w:val="auto"/>
          <w:szCs w:val="22"/>
        </w:rPr>
        <w:t>.</w:t>
      </w:r>
    </w:p>
    <w:p w14:paraId="334A3B52" w14:textId="77777777" w:rsidR="006E74A0" w:rsidRPr="006E74A0" w:rsidRDefault="006E74A0" w:rsidP="006E74A0">
      <w:pPr>
        <w:spacing w:after="0" w:line="240" w:lineRule="auto"/>
        <w:ind w:left="426" w:hanging="426"/>
        <w:rPr>
          <w:rFonts w:ascii="Merriweather" w:eastAsia="Times New Roman" w:hAnsi="Merriweather" w:cs="Open Sans"/>
          <w:color w:val="auto"/>
          <w:szCs w:val="22"/>
        </w:rPr>
      </w:pPr>
    </w:p>
    <w:p w14:paraId="41D29434" w14:textId="77777777" w:rsidR="006E74A0" w:rsidRPr="006E74A0" w:rsidRDefault="006E74A0" w:rsidP="006E74A0">
      <w:pPr>
        <w:spacing w:after="0" w:line="240" w:lineRule="auto"/>
        <w:rPr>
          <w:rFonts w:ascii="Merriweather" w:eastAsia="Times New Roman" w:hAnsi="Merriweather" w:cs="Open Sans"/>
          <w:color w:val="auto"/>
          <w:szCs w:val="22"/>
        </w:rPr>
      </w:pPr>
    </w:p>
    <w:p w14:paraId="47255231" w14:textId="03F19508" w:rsidR="006E74A0" w:rsidRPr="006E74A0" w:rsidRDefault="006505DD" w:rsidP="009C4691">
      <w:pPr>
        <w:spacing w:after="0"/>
        <w:rPr>
          <w:rFonts w:ascii="Merriweather" w:eastAsia="Times New Roman" w:hAnsi="Merriweather" w:cs="Open Sans"/>
          <w:b/>
          <w:color w:val="00B0F0"/>
          <w:sz w:val="32"/>
          <w:szCs w:val="32"/>
        </w:rPr>
      </w:pPr>
      <w:r w:rsidRPr="005308EF">
        <w:rPr>
          <w:rFonts w:eastAsia="Times New Roman" w:cs="Open Sans"/>
          <w:b/>
          <w:color w:val="595959"/>
          <w:sz w:val="32"/>
          <w:szCs w:val="32"/>
        </w:rPr>
        <w:t>Values in Action</w:t>
      </w:r>
      <w:r w:rsidR="006E74A0" w:rsidRPr="006E74A0">
        <w:rPr>
          <w:rFonts w:ascii="Merriweather" w:eastAsia="Times New Roman" w:hAnsi="Merriweather" w:cs="Open Sans"/>
          <w:b/>
          <w:color w:val="595959"/>
          <w:sz w:val="32"/>
          <w:szCs w:val="32"/>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t xml:space="preserve">       </w:t>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595959"/>
          <w:sz w:val="26"/>
          <w:szCs w:val="26"/>
        </w:rPr>
        <w:t xml:space="preserve">                    </w:t>
      </w:r>
      <w:r w:rsidR="006E74A0" w:rsidRPr="006E74A0">
        <w:rPr>
          <w:rFonts w:ascii="Merriweather" w:eastAsia="Times New Roman" w:hAnsi="Merriweather" w:cs="Open Sans"/>
          <w:b/>
          <w:color w:val="595959"/>
          <w:sz w:val="26"/>
          <w:szCs w:val="26"/>
        </w:rPr>
        <w:tab/>
        <w:t xml:space="preserve">       </w:t>
      </w:r>
    </w:p>
    <w:tbl>
      <w:tblPr>
        <w:tblW w:w="10642" w:type="dxa"/>
        <w:tblLook w:val="04A0" w:firstRow="1" w:lastRow="0" w:firstColumn="1" w:lastColumn="0" w:noHBand="0" w:noVBand="1"/>
      </w:tblPr>
      <w:tblGrid>
        <w:gridCol w:w="10420"/>
        <w:gridCol w:w="222"/>
      </w:tblGrid>
      <w:tr w:rsidR="006E74A0" w:rsidRPr="006E74A0" w14:paraId="4A8AF4F2" w14:textId="77777777" w:rsidTr="009C4691">
        <w:tc>
          <w:tcPr>
            <w:tcW w:w="10420" w:type="dxa"/>
          </w:tcPr>
          <w:p w14:paraId="321E3BB9" w14:textId="2C0609AC" w:rsidR="006505DD" w:rsidRPr="009C4691" w:rsidRDefault="006505DD" w:rsidP="009C4691">
            <w:pPr>
              <w:spacing w:after="120"/>
              <w:jc w:val="both"/>
              <w:rPr>
                <w:rFonts w:cs="Open Sans"/>
                <w:color w:val="auto"/>
              </w:rPr>
            </w:pPr>
            <w:r w:rsidRPr="009C4691">
              <w:rPr>
                <w:rFonts w:cs="Open Sans"/>
                <w:color w:val="auto"/>
              </w:rPr>
              <w:t xml:space="preserve">We expect all our colleagues to embody our core values and behaviours in their daily work. </w:t>
            </w:r>
          </w:p>
          <w:p w14:paraId="7BA59191" w14:textId="13B8731A" w:rsidR="00B46367" w:rsidRPr="00B46367" w:rsidRDefault="00B46367" w:rsidP="009C4691">
            <w:pPr>
              <w:spacing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Trusted</w:t>
            </w:r>
          </w:p>
          <w:p w14:paraId="20746307" w14:textId="2C07C735"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act with integrity</w:t>
            </w:r>
          </w:p>
          <w:p w14:paraId="4CDF8555" w14:textId="20220436"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We’re open and transparent</w:t>
            </w:r>
          </w:p>
          <w:p w14:paraId="4C63FD3E" w14:textId="0C39B4B3"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deliver on our commitments</w:t>
            </w:r>
          </w:p>
          <w:p w14:paraId="5860C834" w14:textId="2E88233D" w:rsidR="00B46367" w:rsidRPr="00B46367" w:rsidRDefault="00B46367" w:rsidP="009C4691">
            <w:pPr>
              <w:spacing w:before="120"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Inclusive</w:t>
            </w:r>
          </w:p>
          <w:p w14:paraId="44660ECE" w14:textId="717EC024"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promote a culture of mutual respect</w:t>
            </w:r>
          </w:p>
          <w:p w14:paraId="438C339D" w14:textId="4AD174BB"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recognise that our differences make us stronger</w:t>
            </w:r>
          </w:p>
          <w:p w14:paraId="764F9EF2" w14:textId="4EA6FF6F"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work with others to achieve our vision</w:t>
            </w:r>
          </w:p>
          <w:p w14:paraId="58B009C3" w14:textId="0B3BB929" w:rsidR="00B46367" w:rsidRPr="00B46367" w:rsidRDefault="00B46367" w:rsidP="009C4691">
            <w:pPr>
              <w:spacing w:before="120"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Progressive</w:t>
            </w:r>
          </w:p>
          <w:p w14:paraId="7867DF0C" w14:textId="17B4BF0A"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We’re open minded and innovative</w:t>
            </w:r>
          </w:p>
          <w:p w14:paraId="1D95555C" w14:textId="5FA5FE23"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recognise that the past can help us shape the future</w:t>
            </w:r>
          </w:p>
          <w:p w14:paraId="15C1C404" w14:textId="7D0C82B9" w:rsidR="006E74A0" w:rsidRPr="006E74A0" w:rsidRDefault="00B46367" w:rsidP="009C4691">
            <w:pPr>
              <w:numPr>
                <w:ilvl w:val="0"/>
                <w:numId w:val="8"/>
              </w:numPr>
              <w:spacing w:before="120" w:after="0" w:line="240" w:lineRule="auto"/>
              <w:ind w:left="425" w:hanging="425"/>
              <w:rPr>
                <w:rFonts w:ascii="Merriweather" w:eastAsia="Times New Roman" w:hAnsi="Merriweather" w:cs="Open Sans"/>
                <w:b/>
                <w:color w:val="auto"/>
                <w:szCs w:val="22"/>
              </w:rPr>
            </w:pPr>
            <w:r w:rsidRPr="009C4691">
              <w:rPr>
                <w:rFonts w:eastAsia="Times New Roman" w:cs="Open Sans"/>
                <w:color w:val="auto"/>
                <w:szCs w:val="22"/>
              </w:rPr>
              <w:t>We listen and learn</w:t>
            </w:r>
          </w:p>
        </w:tc>
        <w:tc>
          <w:tcPr>
            <w:tcW w:w="222" w:type="dxa"/>
          </w:tcPr>
          <w:p w14:paraId="458997A2" w14:textId="3444EC82" w:rsidR="006E74A0" w:rsidRPr="006E74A0" w:rsidRDefault="006E74A0" w:rsidP="006E74A0">
            <w:pPr>
              <w:spacing w:after="0" w:line="240" w:lineRule="auto"/>
              <w:jc w:val="center"/>
              <w:rPr>
                <w:rFonts w:ascii="Merriweather" w:eastAsia="Times New Roman" w:hAnsi="Merriweather" w:cs="Open Sans"/>
                <w:b/>
                <w:color w:val="00B0F0"/>
                <w:sz w:val="26"/>
                <w:szCs w:val="26"/>
              </w:rPr>
            </w:pPr>
          </w:p>
        </w:tc>
      </w:tr>
      <w:tr w:rsidR="006E74A0" w:rsidRPr="006E74A0" w14:paraId="63198F26" w14:textId="77777777" w:rsidTr="009C4691">
        <w:tc>
          <w:tcPr>
            <w:tcW w:w="10420" w:type="dxa"/>
          </w:tcPr>
          <w:p w14:paraId="0698447A" w14:textId="6DAF94EF" w:rsidR="006E74A0" w:rsidRPr="006E74A0" w:rsidRDefault="00B46367" w:rsidP="009C4691">
            <w:pPr>
              <w:spacing w:before="240" w:after="0" w:line="240" w:lineRule="auto"/>
              <w:rPr>
                <w:rFonts w:ascii="Merriweather" w:eastAsia="Times New Roman" w:hAnsi="Merriweather" w:cs="Open Sans"/>
                <w:b/>
                <w:color w:val="auto"/>
                <w:szCs w:val="22"/>
              </w:rPr>
            </w:pPr>
            <w:r w:rsidRPr="009C4691">
              <w:rPr>
                <w:rFonts w:cs="Open Sans"/>
                <w:color w:val="auto"/>
              </w:rPr>
              <w:t>Our Values in Action framework outlines important behavioural indicators which help us demonstrate our values through our work together.</w:t>
            </w:r>
            <w:r w:rsidR="009C4691">
              <w:rPr>
                <w:rFonts w:cs="Open Sans"/>
                <w:color w:val="auto"/>
              </w:rPr>
              <w:t xml:space="preserve">  </w:t>
            </w:r>
          </w:p>
        </w:tc>
        <w:tc>
          <w:tcPr>
            <w:tcW w:w="222" w:type="dxa"/>
          </w:tcPr>
          <w:p w14:paraId="1A87B438" w14:textId="05E7507F" w:rsidR="006E74A0" w:rsidRPr="006E74A0" w:rsidRDefault="006E74A0" w:rsidP="006E74A0">
            <w:pPr>
              <w:spacing w:after="0" w:line="240" w:lineRule="auto"/>
              <w:jc w:val="center"/>
              <w:rPr>
                <w:rFonts w:ascii="Merriweather" w:eastAsia="Times New Roman" w:hAnsi="Merriweather" w:cs="Open Sans"/>
                <w:b/>
                <w:color w:val="00B0F0"/>
                <w:sz w:val="26"/>
                <w:szCs w:val="26"/>
              </w:rPr>
            </w:pPr>
          </w:p>
        </w:tc>
      </w:tr>
      <w:tr w:rsidR="006E74A0" w:rsidRPr="006E74A0" w14:paraId="2C8216DA" w14:textId="77777777" w:rsidTr="009C4691">
        <w:tc>
          <w:tcPr>
            <w:tcW w:w="10420" w:type="dxa"/>
          </w:tcPr>
          <w:p w14:paraId="1F5DDC3B" w14:textId="77777777" w:rsidR="006E74A0" w:rsidRDefault="005308EF" w:rsidP="002B226E">
            <w:pPr>
              <w:spacing w:after="120" w:line="240" w:lineRule="auto"/>
              <w:rPr>
                <w:rFonts w:ascii="Merriweather" w:eastAsia="Times New Roman" w:hAnsi="Merriweather" w:cs="Open Sans"/>
                <w:b/>
                <w:color w:val="00B0F0"/>
                <w:sz w:val="26"/>
                <w:szCs w:val="26"/>
              </w:rPr>
            </w:pPr>
            <w:r>
              <w:rPr>
                <w:rFonts w:eastAsia="Times New Roman" w:cs="Open Sans"/>
                <w:b/>
                <w:color w:val="595959"/>
                <w:sz w:val="32"/>
                <w:szCs w:val="32"/>
              </w:rPr>
              <w:lastRenderedPageBreak/>
              <w:t>Hybrid Working Model</w:t>
            </w:r>
            <w:r w:rsidRPr="006E74A0">
              <w:rPr>
                <w:rFonts w:ascii="Merriweather" w:eastAsia="Times New Roman" w:hAnsi="Merriweather" w:cs="Open Sans"/>
                <w:b/>
                <w:color w:val="595959"/>
                <w:sz w:val="32"/>
                <w:szCs w:val="32"/>
              </w:rPr>
              <w:tab/>
            </w:r>
            <w:r w:rsidRPr="006E74A0">
              <w:rPr>
                <w:rFonts w:ascii="Merriweather" w:eastAsia="Times New Roman" w:hAnsi="Merriweather" w:cs="Open Sans"/>
                <w:b/>
                <w:color w:val="00B0F0"/>
                <w:sz w:val="26"/>
                <w:szCs w:val="26"/>
              </w:rPr>
              <w:tab/>
            </w:r>
          </w:p>
          <w:p w14:paraId="570F1D8E" w14:textId="1679D5D4" w:rsidR="005308EF" w:rsidRPr="002B226E" w:rsidRDefault="005308EF" w:rsidP="006E74A0">
            <w:pPr>
              <w:spacing w:after="0" w:line="240" w:lineRule="auto"/>
              <w:rPr>
                <w:rFonts w:cs="Open Sans"/>
                <w:color w:val="auto"/>
              </w:rPr>
            </w:pPr>
            <w:r w:rsidRPr="005308EF">
              <w:rPr>
                <w:rFonts w:cs="Open Sans"/>
                <w:color w:val="auto"/>
              </w:rPr>
              <w:t xml:space="preserve">This role </w:t>
            </w:r>
            <w:r w:rsidRPr="009C4691">
              <w:rPr>
                <w:rFonts w:cs="Open Sans"/>
                <w:color w:val="auto"/>
              </w:rPr>
              <w:t>sits</w:t>
            </w:r>
            <w:r w:rsidRPr="005308EF">
              <w:rPr>
                <w:rFonts w:cs="Open Sans"/>
                <w:color w:val="auto"/>
              </w:rPr>
              <w:t xml:space="preserve"> within our Hybrid Working Model. </w:t>
            </w:r>
            <w:r w:rsidRPr="009C4691">
              <w:rPr>
                <w:rFonts w:cs="Open Sans"/>
                <w:color w:val="auto"/>
              </w:rPr>
              <w:t>The designated hybrid arrangement for this post is outlined under “Location” on page 1 of this Job Description and reflects the requirements of the role and the organisation. Hybrid working arrangements may be reviewed and adjusted if business needs change.</w:t>
            </w:r>
          </w:p>
        </w:tc>
        <w:tc>
          <w:tcPr>
            <w:tcW w:w="222" w:type="dxa"/>
          </w:tcPr>
          <w:p w14:paraId="79EDA28E" w14:textId="3D59806B"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1BFBA6F2" w14:textId="77777777" w:rsidTr="009C4691">
        <w:tc>
          <w:tcPr>
            <w:tcW w:w="10420" w:type="dxa"/>
          </w:tcPr>
          <w:p w14:paraId="1E83B250" w14:textId="7E9C8DBB" w:rsidR="006E74A0" w:rsidRPr="006E74A0" w:rsidRDefault="00F576F3" w:rsidP="002B226E">
            <w:pPr>
              <w:spacing w:after="0" w:line="240" w:lineRule="auto"/>
              <w:jc w:val="center"/>
              <w:rPr>
                <w:rFonts w:ascii="Merriweather" w:eastAsia="Times New Roman" w:hAnsi="Merriweather" w:cs="Open Sans"/>
                <w:b/>
                <w:color w:val="auto"/>
                <w:szCs w:val="22"/>
              </w:rPr>
            </w:pPr>
            <w:r w:rsidRPr="005308EF">
              <w:rPr>
                <w:rFonts w:eastAsia="Times New Roman" w:cs="Open Sans"/>
                <w:b/>
                <w:noProof/>
                <w:color w:val="595959"/>
                <w:sz w:val="32"/>
                <w:szCs w:val="32"/>
              </w:rPr>
              <w:drawing>
                <wp:inline distT="0" distB="0" distL="0" distR="0" wp14:anchorId="56F630AC" wp14:editId="55922177">
                  <wp:extent cx="6098540" cy="3590925"/>
                  <wp:effectExtent l="0" t="0" r="0" b="9525"/>
                  <wp:docPr id="174259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97946" name=""/>
                          <pic:cNvPicPr/>
                        </pic:nvPicPr>
                        <pic:blipFill rotWithShape="1">
                          <a:blip r:embed="rId8"/>
                          <a:srcRect l="5880"/>
                          <a:stretch>
                            <a:fillRect/>
                          </a:stretch>
                        </pic:blipFill>
                        <pic:spPr bwMode="auto">
                          <a:xfrm>
                            <a:off x="0" y="0"/>
                            <a:ext cx="6098540" cy="3590925"/>
                          </a:xfrm>
                          <a:prstGeom prst="rect">
                            <a:avLst/>
                          </a:prstGeom>
                          <a:ln>
                            <a:noFill/>
                          </a:ln>
                          <a:extLst>
                            <a:ext uri="{53640926-AAD7-44D8-BBD7-CCE9431645EC}">
                              <a14:shadowObscured xmlns:a14="http://schemas.microsoft.com/office/drawing/2010/main"/>
                            </a:ext>
                          </a:extLst>
                        </pic:spPr>
                      </pic:pic>
                    </a:graphicData>
                  </a:graphic>
                </wp:inline>
              </w:drawing>
            </w:r>
          </w:p>
        </w:tc>
        <w:tc>
          <w:tcPr>
            <w:tcW w:w="222" w:type="dxa"/>
          </w:tcPr>
          <w:p w14:paraId="3D5C60D5" w14:textId="2DA050A7"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53B312E7" w14:textId="77777777" w:rsidTr="009C4691">
        <w:tc>
          <w:tcPr>
            <w:tcW w:w="10420" w:type="dxa"/>
          </w:tcPr>
          <w:p w14:paraId="5C7F2154"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222" w:type="dxa"/>
          </w:tcPr>
          <w:p w14:paraId="142E6A5C" w14:textId="7A42F0F4"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1FF98C3C" w14:textId="77777777" w:rsidTr="009C4691">
        <w:trPr>
          <w:trHeight w:val="70"/>
        </w:trPr>
        <w:tc>
          <w:tcPr>
            <w:tcW w:w="10420" w:type="dxa"/>
          </w:tcPr>
          <w:p w14:paraId="17E90CB3" w14:textId="5097D84A" w:rsidR="006E74A0" w:rsidRPr="006E74A0" w:rsidRDefault="006E74A0" w:rsidP="006E74A0">
            <w:pPr>
              <w:spacing w:after="0" w:line="240" w:lineRule="auto"/>
              <w:contextualSpacing/>
              <w:rPr>
                <w:rFonts w:ascii="Merriweather" w:eastAsia="Times New Roman" w:hAnsi="Merriweather" w:cs="Open Sans"/>
                <w:b/>
                <w:color w:val="auto"/>
                <w:szCs w:val="22"/>
              </w:rPr>
            </w:pPr>
          </w:p>
        </w:tc>
        <w:tc>
          <w:tcPr>
            <w:tcW w:w="222" w:type="dxa"/>
          </w:tcPr>
          <w:p w14:paraId="6298EE44" w14:textId="7522BC1F"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bl>
    <w:p w14:paraId="438591FE"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763E9FF3"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5B8B35F2"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06A16ABF"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7988CF17"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6BCD6D17" w14:textId="398C2CB0" w:rsidR="006E74A0" w:rsidRDefault="006E74A0" w:rsidP="006E74A0">
      <w:pPr>
        <w:spacing w:after="0"/>
        <w:rPr>
          <w:rFonts w:cs="Open Sans"/>
          <w:color w:val="auto"/>
          <w:sz w:val="16"/>
          <w:szCs w:val="16"/>
        </w:rPr>
      </w:pPr>
    </w:p>
    <w:p w14:paraId="519B31A8" w14:textId="49CCCC14" w:rsidR="00D24EE8" w:rsidRDefault="00D24EE8" w:rsidP="006E74A0">
      <w:pPr>
        <w:spacing w:after="0"/>
        <w:rPr>
          <w:rFonts w:cs="Open Sans"/>
          <w:color w:val="auto"/>
          <w:sz w:val="16"/>
          <w:szCs w:val="16"/>
        </w:rPr>
      </w:pPr>
    </w:p>
    <w:p w14:paraId="50BDF122" w14:textId="21D88556" w:rsidR="00D24EE8" w:rsidRDefault="00D24EE8" w:rsidP="006E74A0">
      <w:pPr>
        <w:spacing w:after="0"/>
        <w:rPr>
          <w:rFonts w:cs="Open Sans"/>
          <w:color w:val="auto"/>
          <w:sz w:val="16"/>
          <w:szCs w:val="16"/>
        </w:rPr>
      </w:pPr>
    </w:p>
    <w:p w14:paraId="2217F3C2" w14:textId="77777777" w:rsidR="009C4691" w:rsidRDefault="009C4691" w:rsidP="00D24EE8">
      <w:pPr>
        <w:spacing w:after="0" w:line="240" w:lineRule="auto"/>
        <w:jc w:val="both"/>
        <w:rPr>
          <w:rFonts w:ascii="Merriweather" w:eastAsia="Times New Roman" w:hAnsi="Merriweather" w:cs="Open Sans"/>
          <w:b/>
          <w:iCs/>
          <w:color w:val="595959"/>
          <w:sz w:val="32"/>
          <w:szCs w:val="32"/>
          <w:lang w:val="en-US" w:eastAsia="en-US"/>
        </w:rPr>
        <w:sectPr w:rsidR="009C4691" w:rsidSect="00174D02">
          <w:footerReference w:type="default" r:id="rId9"/>
          <w:headerReference w:type="first" r:id="rId10"/>
          <w:footerReference w:type="first" r:id="rId11"/>
          <w:pgSz w:w="11906" w:h="16838" w:code="9"/>
          <w:pgMar w:top="851" w:right="851" w:bottom="1985" w:left="851" w:header="794" w:footer="0" w:gutter="0"/>
          <w:pgNumType w:start="0"/>
          <w:cols w:space="708"/>
          <w:titlePg/>
          <w:docGrid w:linePitch="360"/>
        </w:sectPr>
      </w:pPr>
    </w:p>
    <w:p w14:paraId="352028CB" w14:textId="77777777" w:rsidR="00D24EE8" w:rsidRPr="00D24EE8" w:rsidRDefault="00D24EE8" w:rsidP="00D24EE8">
      <w:pPr>
        <w:spacing w:after="0" w:line="240" w:lineRule="auto"/>
        <w:jc w:val="both"/>
        <w:rPr>
          <w:rFonts w:ascii="Merriweather" w:eastAsia="Times New Roman" w:hAnsi="Merriweather" w:cs="Open Sans"/>
          <w:b/>
          <w:iCs/>
          <w:color w:val="595959"/>
          <w:sz w:val="32"/>
          <w:szCs w:val="32"/>
          <w:lang w:val="en-US" w:eastAsia="en-US"/>
        </w:rPr>
      </w:pPr>
      <w:r w:rsidRPr="00D24EE8">
        <w:rPr>
          <w:rFonts w:ascii="Merriweather" w:eastAsia="Times New Roman" w:hAnsi="Merriweather" w:cs="Open Sans"/>
          <w:b/>
          <w:iCs/>
          <w:color w:val="595959"/>
          <w:sz w:val="32"/>
          <w:szCs w:val="32"/>
          <w:lang w:val="en-US" w:eastAsia="en-US"/>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528"/>
        <w:gridCol w:w="3000"/>
        <w:gridCol w:w="1650"/>
        <w:gridCol w:w="1162"/>
        <w:gridCol w:w="3488"/>
      </w:tblGrid>
      <w:tr w:rsidR="009C4691" w:rsidRPr="00D24EE8" w14:paraId="1DE77BED" w14:textId="77777777" w:rsidTr="009A7341">
        <w:tc>
          <w:tcPr>
            <w:tcW w:w="2122" w:type="dxa"/>
            <w:tcBorders>
              <w:right w:val="nil"/>
            </w:tcBorders>
            <w:vAlign w:val="center"/>
          </w:tcPr>
          <w:p w14:paraId="4D68BF94" w14:textId="7C44BDB4" w:rsidR="009C4691" w:rsidRPr="00D24EE8" w:rsidRDefault="009C4691" w:rsidP="009C4691">
            <w:pPr>
              <w:spacing w:before="120" w:after="120" w:line="240" w:lineRule="auto"/>
              <w:rPr>
                <w:rFonts w:ascii="Merriweather" w:eastAsia="Times New Roman" w:hAnsi="Merriweather" w:cs="Open Sans"/>
                <w:iCs/>
                <w:color w:val="00B0F0"/>
                <w:sz w:val="16"/>
                <w:szCs w:val="16"/>
                <w:lang w:val="en-US" w:eastAsia="en-US"/>
              </w:rPr>
            </w:pPr>
            <w:r w:rsidRPr="00D24EE8">
              <w:rPr>
                <w:rFonts w:ascii="Merriweather" w:eastAsia="Times New Roman" w:hAnsi="Merriweather" w:cs="Open Sans"/>
                <w:b/>
                <w:iCs/>
                <w:color w:val="005595"/>
                <w:sz w:val="26"/>
                <w:szCs w:val="26"/>
                <w:lang w:val="en-US" w:eastAsia="en-US"/>
              </w:rPr>
              <w:t>Job Title:</w:t>
            </w:r>
            <w:r w:rsidRPr="00D24EE8">
              <w:rPr>
                <w:rFonts w:ascii="Merriweather" w:eastAsia="Times New Roman" w:hAnsi="Merriweather" w:cs="Open Sans"/>
                <w:b/>
                <w:iCs/>
                <w:color w:val="00AEEF"/>
                <w:sz w:val="26"/>
                <w:szCs w:val="26"/>
                <w:lang w:val="en-US" w:eastAsia="en-US"/>
              </w:rPr>
              <w:t xml:space="preserve">  </w:t>
            </w:r>
          </w:p>
        </w:tc>
        <w:tc>
          <w:tcPr>
            <w:tcW w:w="5528" w:type="dxa"/>
            <w:gridSpan w:val="2"/>
            <w:tcBorders>
              <w:left w:val="nil"/>
            </w:tcBorders>
            <w:vAlign w:val="center"/>
          </w:tcPr>
          <w:p w14:paraId="7B3222AA" w14:textId="47016F67" w:rsidR="009C4691" w:rsidRPr="00FA5BB5" w:rsidRDefault="009A7341" w:rsidP="009C4691">
            <w:pPr>
              <w:spacing w:before="120" w:after="120" w:line="240" w:lineRule="auto"/>
              <w:rPr>
                <w:rFonts w:eastAsia="Times New Roman" w:cs="Open Sans"/>
                <w:b/>
                <w:iCs/>
                <w:color w:val="00B0F0"/>
                <w:sz w:val="26"/>
                <w:szCs w:val="26"/>
                <w:lang w:val="en-US" w:eastAsia="en-US"/>
              </w:rPr>
            </w:pPr>
            <w:r w:rsidRPr="00F53016">
              <w:rPr>
                <w:rFonts w:cs="Open Sans"/>
                <w:sz w:val="26"/>
                <w:szCs w:val="26"/>
              </w:rPr>
              <w:t>Senior</w:t>
            </w:r>
            <w:r>
              <w:rPr>
                <w:rFonts w:cs="Open Sans"/>
                <w:b/>
                <w:color w:val="00AEEF"/>
                <w:sz w:val="26"/>
                <w:szCs w:val="26"/>
              </w:rPr>
              <w:t xml:space="preserve"> </w:t>
            </w:r>
            <w:r>
              <w:rPr>
                <w:rFonts w:cs="Open Sans"/>
                <w:sz w:val="26"/>
                <w:szCs w:val="26"/>
              </w:rPr>
              <w:t xml:space="preserve">Customer </w:t>
            </w:r>
            <w:r w:rsidR="00F43099">
              <w:rPr>
                <w:rFonts w:cs="Open Sans"/>
                <w:sz w:val="26"/>
                <w:szCs w:val="26"/>
              </w:rPr>
              <w:t>Strategy &amp; Support Ma</w:t>
            </w:r>
            <w:r>
              <w:rPr>
                <w:rFonts w:cs="Open Sans"/>
                <w:sz w:val="26"/>
                <w:szCs w:val="26"/>
              </w:rPr>
              <w:t xml:space="preserve">nager                                                 </w:t>
            </w:r>
            <w:r w:rsidR="009C4691" w:rsidRPr="00FA5BB5">
              <w:rPr>
                <w:rFonts w:eastAsia="Times New Roman" w:cs="Open Sans"/>
                <w:iCs/>
                <w:color w:val="auto"/>
                <w:sz w:val="26"/>
                <w:szCs w:val="26"/>
                <w:lang w:val="en-US" w:eastAsia="en-US"/>
              </w:rPr>
              <w:t xml:space="preserve">                          </w:t>
            </w:r>
            <w:r w:rsidR="009C4691" w:rsidRPr="00FA5BB5">
              <w:rPr>
                <w:rFonts w:eastAsia="Times New Roman" w:cs="Open Sans"/>
                <w:b/>
                <w:iCs/>
                <w:color w:val="005595"/>
                <w:sz w:val="26"/>
                <w:szCs w:val="26"/>
                <w:lang w:val="en-US" w:eastAsia="en-US"/>
              </w:rPr>
              <w:t xml:space="preserve"> </w:t>
            </w:r>
            <w:r w:rsidR="009C4691" w:rsidRPr="00FA5BB5">
              <w:rPr>
                <w:rFonts w:eastAsia="Times New Roman" w:cs="Open Sans"/>
                <w:iCs/>
                <w:color w:val="auto"/>
                <w:sz w:val="26"/>
                <w:szCs w:val="26"/>
                <w:lang w:val="en-US" w:eastAsia="en-US"/>
              </w:rPr>
              <w:t xml:space="preserve">                                                                           </w:t>
            </w:r>
          </w:p>
        </w:tc>
        <w:tc>
          <w:tcPr>
            <w:tcW w:w="2812" w:type="dxa"/>
            <w:gridSpan w:val="2"/>
            <w:tcBorders>
              <w:right w:val="nil"/>
            </w:tcBorders>
            <w:vAlign w:val="center"/>
          </w:tcPr>
          <w:p w14:paraId="6EB9DA94" w14:textId="1F348FBB" w:rsidR="009C4691" w:rsidRPr="00D24EE8" w:rsidRDefault="009C4691" w:rsidP="009C4691">
            <w:pPr>
              <w:spacing w:before="120" w:after="120" w:line="240" w:lineRule="auto"/>
              <w:rPr>
                <w:rFonts w:ascii="Merriweather" w:eastAsia="Times New Roman" w:hAnsi="Merriweather" w:cs="Open Sans"/>
                <w:iCs/>
                <w:color w:val="00B0F0"/>
                <w:szCs w:val="22"/>
                <w:lang w:val="en-US" w:eastAsia="en-US"/>
              </w:rPr>
            </w:pPr>
            <w:r w:rsidRPr="00D24EE8">
              <w:rPr>
                <w:rFonts w:ascii="Merriweather" w:eastAsia="Times New Roman" w:hAnsi="Merriweather" w:cs="Open Sans"/>
                <w:b/>
                <w:iCs/>
                <w:color w:val="005595"/>
                <w:sz w:val="26"/>
                <w:szCs w:val="26"/>
                <w:lang w:val="en-US" w:eastAsia="en-US"/>
              </w:rPr>
              <w:t xml:space="preserve">Department: </w:t>
            </w:r>
            <w:r w:rsidRPr="00D24EE8">
              <w:rPr>
                <w:rFonts w:ascii="Merriweather" w:eastAsia="Times New Roman" w:hAnsi="Merriweather" w:cs="Open Sans"/>
                <w:b/>
                <w:iCs/>
                <w:color w:val="00B0F0"/>
                <w:sz w:val="26"/>
                <w:szCs w:val="26"/>
                <w:lang w:val="en-US" w:eastAsia="en-US"/>
              </w:rPr>
              <w:t xml:space="preserve"> </w:t>
            </w:r>
          </w:p>
        </w:tc>
        <w:tc>
          <w:tcPr>
            <w:tcW w:w="3488" w:type="dxa"/>
            <w:tcBorders>
              <w:left w:val="nil"/>
            </w:tcBorders>
            <w:vAlign w:val="center"/>
          </w:tcPr>
          <w:p w14:paraId="4D3FA69C" w14:textId="578DAEAB" w:rsidR="009C4691" w:rsidRPr="00FA5BB5" w:rsidRDefault="009A7341" w:rsidP="009C4691">
            <w:pPr>
              <w:spacing w:before="120" w:after="120" w:line="240" w:lineRule="auto"/>
              <w:rPr>
                <w:rFonts w:eastAsia="Times New Roman" w:cs="Open Sans"/>
                <w:iCs/>
                <w:color w:val="00B0F0"/>
                <w:szCs w:val="22"/>
                <w:lang w:val="en-US" w:eastAsia="en-US"/>
              </w:rPr>
            </w:pPr>
            <w:r>
              <w:rPr>
                <w:rFonts w:eastAsia="Times New Roman" w:cs="Open Sans"/>
                <w:iCs/>
                <w:color w:val="auto"/>
                <w:sz w:val="26"/>
                <w:szCs w:val="26"/>
                <w:lang w:val="en-US" w:eastAsia="en-US"/>
              </w:rPr>
              <w:t>Customer Support and Services</w:t>
            </w:r>
            <w:r w:rsidR="009C4691" w:rsidRPr="00FA5BB5">
              <w:rPr>
                <w:rFonts w:eastAsia="Times New Roman" w:cs="Open Sans"/>
                <w:iCs/>
                <w:color w:val="auto"/>
                <w:sz w:val="26"/>
                <w:szCs w:val="26"/>
                <w:lang w:val="en-US" w:eastAsia="en-US"/>
              </w:rPr>
              <w:t xml:space="preserve"> </w:t>
            </w:r>
          </w:p>
        </w:tc>
      </w:tr>
      <w:tr w:rsidR="00D24EE8" w:rsidRPr="00D24EE8" w14:paraId="49F72C8F" w14:textId="77777777" w:rsidTr="009A7341">
        <w:tc>
          <w:tcPr>
            <w:tcW w:w="2122" w:type="dxa"/>
          </w:tcPr>
          <w:p w14:paraId="4AEEF519" w14:textId="77777777" w:rsidR="00D24EE8" w:rsidRPr="00D24EE8" w:rsidRDefault="00D24EE8" w:rsidP="009C4691">
            <w:pPr>
              <w:spacing w:before="120" w:after="120" w:line="240" w:lineRule="auto"/>
              <w:rPr>
                <w:rFonts w:eastAsia="Times New Roman" w:cs="Open Sans"/>
                <w:iCs/>
                <w:color w:val="auto"/>
                <w:szCs w:val="22"/>
                <w:lang w:val="en-US" w:eastAsia="en-US"/>
              </w:rPr>
            </w:pPr>
          </w:p>
        </w:tc>
        <w:tc>
          <w:tcPr>
            <w:tcW w:w="5528" w:type="dxa"/>
            <w:gridSpan w:val="2"/>
          </w:tcPr>
          <w:p w14:paraId="1DE3A201" w14:textId="09700C5B" w:rsidR="00D24EE8" w:rsidRPr="002B226E" w:rsidRDefault="00D24EE8" w:rsidP="009C4691">
            <w:pPr>
              <w:spacing w:before="120" w:after="12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Essential</w:t>
            </w:r>
          </w:p>
        </w:tc>
        <w:tc>
          <w:tcPr>
            <w:tcW w:w="6300" w:type="dxa"/>
            <w:gridSpan w:val="3"/>
          </w:tcPr>
          <w:p w14:paraId="3B4B11D0" w14:textId="77777777" w:rsidR="00D24EE8" w:rsidRPr="002B226E" w:rsidRDefault="00D24EE8" w:rsidP="009C4691">
            <w:pPr>
              <w:spacing w:before="120" w:after="12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Desirable</w:t>
            </w:r>
          </w:p>
        </w:tc>
      </w:tr>
      <w:tr w:rsidR="00D24EE8" w:rsidRPr="00D24EE8" w14:paraId="5DA7EC09" w14:textId="77777777" w:rsidTr="009A7341">
        <w:tc>
          <w:tcPr>
            <w:tcW w:w="2122" w:type="dxa"/>
          </w:tcPr>
          <w:p w14:paraId="2A75352E"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p>
          <w:p w14:paraId="6D85E745"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Qualifications and Training</w:t>
            </w:r>
          </w:p>
          <w:p w14:paraId="45063FCC"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p>
        </w:tc>
        <w:tc>
          <w:tcPr>
            <w:tcW w:w="5528" w:type="dxa"/>
            <w:gridSpan w:val="2"/>
          </w:tcPr>
          <w:p w14:paraId="02D2BA02" w14:textId="77777777" w:rsidR="00A55B73" w:rsidRPr="00993ACB" w:rsidRDefault="00A55B73" w:rsidP="00A55B73">
            <w:pPr>
              <w:numPr>
                <w:ilvl w:val="0"/>
                <w:numId w:val="8"/>
              </w:numPr>
              <w:spacing w:after="0" w:line="240" w:lineRule="auto"/>
              <w:rPr>
                <w:rFonts w:cs="Open Sans"/>
                <w:sz w:val="21"/>
                <w:szCs w:val="21"/>
              </w:rPr>
            </w:pPr>
            <w:r w:rsidRPr="00993ACB">
              <w:rPr>
                <w:rFonts w:cs="Open Sans"/>
                <w:sz w:val="21"/>
                <w:szCs w:val="21"/>
              </w:rPr>
              <w:t>GCSEs grades A – C (to include English &amp; Maths).</w:t>
            </w:r>
          </w:p>
          <w:p w14:paraId="69368829" w14:textId="77777777" w:rsidR="00A55B73" w:rsidRDefault="00A55B73" w:rsidP="00A55B73">
            <w:pPr>
              <w:numPr>
                <w:ilvl w:val="0"/>
                <w:numId w:val="8"/>
              </w:numPr>
              <w:spacing w:after="0" w:line="240" w:lineRule="auto"/>
              <w:rPr>
                <w:rFonts w:cs="Open Sans"/>
                <w:sz w:val="21"/>
                <w:szCs w:val="21"/>
              </w:rPr>
            </w:pPr>
            <w:r w:rsidRPr="00993ACB">
              <w:rPr>
                <w:rFonts w:cs="Open Sans"/>
                <w:sz w:val="21"/>
                <w:szCs w:val="21"/>
              </w:rPr>
              <w:t>Proficiency in MS Office (Intermediate Level).</w:t>
            </w:r>
          </w:p>
          <w:p w14:paraId="6C1277E4" w14:textId="77777777" w:rsidR="00A55B73" w:rsidRDefault="00A55B73" w:rsidP="00A55B73">
            <w:pPr>
              <w:numPr>
                <w:ilvl w:val="0"/>
                <w:numId w:val="8"/>
              </w:numPr>
              <w:spacing w:after="0" w:line="240" w:lineRule="auto"/>
              <w:rPr>
                <w:rFonts w:cs="Open Sans"/>
                <w:sz w:val="21"/>
                <w:szCs w:val="21"/>
              </w:rPr>
            </w:pPr>
            <w:r w:rsidRPr="008B2711">
              <w:rPr>
                <w:rFonts w:cs="Open Sans"/>
                <w:sz w:val="21"/>
                <w:szCs w:val="21"/>
              </w:rPr>
              <w:t>Excel proficient</w:t>
            </w:r>
          </w:p>
          <w:p w14:paraId="1BCA4729" w14:textId="3BAB1B27" w:rsidR="00D24EE8" w:rsidRPr="009C4691" w:rsidRDefault="00A55B73" w:rsidP="000D49AF">
            <w:pPr>
              <w:numPr>
                <w:ilvl w:val="0"/>
                <w:numId w:val="8"/>
              </w:numPr>
              <w:spacing w:after="0" w:line="240" w:lineRule="auto"/>
              <w:rPr>
                <w:rFonts w:eastAsia="Times New Roman" w:cs="Open Sans"/>
                <w:color w:val="auto"/>
                <w:szCs w:val="22"/>
              </w:rPr>
            </w:pPr>
            <w:r>
              <w:rPr>
                <w:rFonts w:cs="Open Sans"/>
                <w:szCs w:val="22"/>
              </w:rPr>
              <w:t xml:space="preserve">NVQ/ Diploma customer service or </w:t>
            </w:r>
            <w:r>
              <w:rPr>
                <w:rFonts w:ascii="Arial" w:hAnsi="Arial" w:cs="Arial"/>
                <w:szCs w:val="22"/>
              </w:rPr>
              <w:t>significant experience in a relevant industry or field</w:t>
            </w:r>
            <w:r>
              <w:rPr>
                <w:rFonts w:cs="Open Sans"/>
                <w:szCs w:val="22"/>
              </w:rPr>
              <w:t xml:space="preserve"> </w:t>
            </w:r>
          </w:p>
        </w:tc>
        <w:tc>
          <w:tcPr>
            <w:tcW w:w="6300" w:type="dxa"/>
            <w:gridSpan w:val="3"/>
          </w:tcPr>
          <w:p w14:paraId="7D22E039" w14:textId="77777777" w:rsidR="000D49AF" w:rsidRDefault="000D49AF" w:rsidP="000D49AF">
            <w:pPr>
              <w:numPr>
                <w:ilvl w:val="0"/>
                <w:numId w:val="8"/>
              </w:numPr>
              <w:spacing w:after="0" w:line="240" w:lineRule="auto"/>
              <w:rPr>
                <w:rFonts w:cs="Open Sans"/>
                <w:sz w:val="21"/>
                <w:szCs w:val="21"/>
              </w:rPr>
            </w:pPr>
            <w:r w:rsidRPr="0058628F">
              <w:rPr>
                <w:rFonts w:cs="Open Sans"/>
                <w:sz w:val="21"/>
                <w:szCs w:val="21"/>
              </w:rPr>
              <w:t>Knowledge of accessibility regulations WCAG2.1</w:t>
            </w:r>
          </w:p>
          <w:p w14:paraId="3A189F66" w14:textId="77777777" w:rsidR="00D24EE8" w:rsidRPr="009C4691" w:rsidRDefault="00D24EE8" w:rsidP="000D49AF">
            <w:pPr>
              <w:spacing w:before="120" w:after="0" w:line="240" w:lineRule="auto"/>
              <w:ind w:left="720"/>
              <w:rPr>
                <w:rFonts w:eastAsia="Times New Roman" w:cs="Open Sans"/>
                <w:color w:val="auto"/>
                <w:szCs w:val="22"/>
              </w:rPr>
            </w:pPr>
          </w:p>
        </w:tc>
      </w:tr>
      <w:tr w:rsidR="00D24EE8" w:rsidRPr="00D24EE8" w14:paraId="14A11847" w14:textId="77777777" w:rsidTr="009A7341">
        <w:tc>
          <w:tcPr>
            <w:tcW w:w="2122" w:type="dxa"/>
          </w:tcPr>
          <w:p w14:paraId="0E170943"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p>
          <w:p w14:paraId="24CB09B6"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Experience and Knowledge</w:t>
            </w:r>
          </w:p>
          <w:p w14:paraId="1C4051B4"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p>
        </w:tc>
        <w:tc>
          <w:tcPr>
            <w:tcW w:w="5528" w:type="dxa"/>
            <w:gridSpan w:val="2"/>
          </w:tcPr>
          <w:p w14:paraId="0D41D54B" w14:textId="77777777" w:rsidR="00C2146D" w:rsidRDefault="00C2146D" w:rsidP="00C2146D">
            <w:pPr>
              <w:numPr>
                <w:ilvl w:val="0"/>
                <w:numId w:val="8"/>
              </w:numPr>
              <w:spacing w:after="0" w:line="240" w:lineRule="auto"/>
              <w:rPr>
                <w:rFonts w:cs="Open Sans"/>
                <w:sz w:val="21"/>
                <w:szCs w:val="21"/>
              </w:rPr>
            </w:pPr>
            <w:r w:rsidRPr="00993ACB">
              <w:rPr>
                <w:rFonts w:cs="Open Sans"/>
                <w:sz w:val="21"/>
                <w:szCs w:val="21"/>
              </w:rPr>
              <w:t xml:space="preserve">Experience of </w:t>
            </w:r>
            <w:r>
              <w:rPr>
                <w:rFonts w:cs="Open Sans"/>
                <w:sz w:val="21"/>
                <w:szCs w:val="21"/>
              </w:rPr>
              <w:t>working with</w:t>
            </w:r>
            <w:r w:rsidRPr="00993ACB">
              <w:rPr>
                <w:rFonts w:cs="Open Sans"/>
                <w:sz w:val="21"/>
                <w:szCs w:val="21"/>
              </w:rPr>
              <w:t xml:space="preserve"> key stakeholders across a wide range of organisations</w:t>
            </w:r>
          </w:p>
          <w:p w14:paraId="057812CE" w14:textId="07038E1E" w:rsidR="00F72499" w:rsidRDefault="00C35431" w:rsidP="00C2146D">
            <w:pPr>
              <w:numPr>
                <w:ilvl w:val="0"/>
                <w:numId w:val="8"/>
              </w:numPr>
              <w:spacing w:after="0" w:line="240" w:lineRule="auto"/>
              <w:rPr>
                <w:rFonts w:cs="Open Sans"/>
                <w:sz w:val="21"/>
                <w:szCs w:val="21"/>
              </w:rPr>
            </w:pPr>
            <w:r>
              <w:rPr>
                <w:rFonts w:cs="Open Sans"/>
                <w:sz w:val="21"/>
                <w:szCs w:val="21"/>
              </w:rPr>
              <w:t>Experience</w:t>
            </w:r>
            <w:r w:rsidR="001B0FEC">
              <w:rPr>
                <w:rFonts w:cs="Open Sans"/>
                <w:sz w:val="21"/>
                <w:szCs w:val="21"/>
              </w:rPr>
              <w:t xml:space="preserve"> of managing a </w:t>
            </w:r>
            <w:r>
              <w:rPr>
                <w:rFonts w:cs="Open Sans"/>
                <w:sz w:val="21"/>
                <w:szCs w:val="21"/>
              </w:rPr>
              <w:t xml:space="preserve">structured </w:t>
            </w:r>
            <w:r w:rsidR="001B0FEC">
              <w:rPr>
                <w:rFonts w:cs="Open Sans"/>
                <w:sz w:val="21"/>
                <w:szCs w:val="21"/>
              </w:rPr>
              <w:t xml:space="preserve">complaints </w:t>
            </w:r>
            <w:r>
              <w:rPr>
                <w:rFonts w:cs="Open Sans"/>
                <w:sz w:val="21"/>
                <w:szCs w:val="21"/>
              </w:rPr>
              <w:t xml:space="preserve">handling process </w:t>
            </w:r>
          </w:p>
          <w:p w14:paraId="27100AE4" w14:textId="33DF1E9A" w:rsidR="00223931" w:rsidRDefault="00223931" w:rsidP="00C2146D">
            <w:pPr>
              <w:numPr>
                <w:ilvl w:val="0"/>
                <w:numId w:val="8"/>
              </w:numPr>
              <w:spacing w:after="0" w:line="240" w:lineRule="auto"/>
              <w:rPr>
                <w:rFonts w:cs="Open Sans"/>
                <w:sz w:val="21"/>
                <w:szCs w:val="21"/>
              </w:rPr>
            </w:pPr>
            <w:r>
              <w:rPr>
                <w:rFonts w:cs="Open Sans"/>
                <w:sz w:val="21"/>
                <w:szCs w:val="21"/>
              </w:rPr>
              <w:t>Workload triaging and prioritisation</w:t>
            </w:r>
            <w:r w:rsidR="00B97D2B">
              <w:rPr>
                <w:rFonts w:cs="Open Sans"/>
                <w:sz w:val="21"/>
                <w:szCs w:val="21"/>
              </w:rPr>
              <w:t xml:space="preserve"> </w:t>
            </w:r>
          </w:p>
          <w:p w14:paraId="1F143637" w14:textId="78C82222" w:rsidR="00B97D2B" w:rsidRDefault="00B97D2B" w:rsidP="00C2146D">
            <w:pPr>
              <w:numPr>
                <w:ilvl w:val="0"/>
                <w:numId w:val="8"/>
              </w:numPr>
              <w:spacing w:after="0" w:line="240" w:lineRule="auto"/>
              <w:rPr>
                <w:rFonts w:cs="Open Sans"/>
                <w:sz w:val="21"/>
                <w:szCs w:val="21"/>
              </w:rPr>
            </w:pPr>
            <w:r>
              <w:rPr>
                <w:rFonts w:cs="Open Sans"/>
                <w:sz w:val="21"/>
                <w:szCs w:val="21"/>
              </w:rPr>
              <w:t>Managing robust records</w:t>
            </w:r>
          </w:p>
          <w:p w14:paraId="31A0697A" w14:textId="21F3493F" w:rsidR="00C2146D" w:rsidRDefault="00C2146D" w:rsidP="00C2146D">
            <w:pPr>
              <w:numPr>
                <w:ilvl w:val="0"/>
                <w:numId w:val="8"/>
              </w:numPr>
              <w:spacing w:after="0" w:line="240" w:lineRule="auto"/>
              <w:rPr>
                <w:rFonts w:cs="Open Sans"/>
                <w:sz w:val="21"/>
                <w:szCs w:val="21"/>
              </w:rPr>
            </w:pPr>
            <w:r>
              <w:rPr>
                <w:rFonts w:cs="Open Sans"/>
                <w:sz w:val="21"/>
                <w:szCs w:val="21"/>
              </w:rPr>
              <w:t>Substantial experience of managing performance against budgets</w:t>
            </w:r>
            <w:r w:rsidR="00D35934">
              <w:rPr>
                <w:rFonts w:cs="Open Sans"/>
                <w:sz w:val="21"/>
                <w:szCs w:val="21"/>
              </w:rPr>
              <w:t>/targets</w:t>
            </w:r>
          </w:p>
          <w:p w14:paraId="71FB2EE1" w14:textId="0F12C6C7" w:rsidR="00C2146D" w:rsidRPr="00B57F2E" w:rsidRDefault="00C2146D" w:rsidP="00C2146D">
            <w:pPr>
              <w:numPr>
                <w:ilvl w:val="0"/>
                <w:numId w:val="8"/>
              </w:numPr>
              <w:spacing w:after="0" w:line="240" w:lineRule="auto"/>
              <w:rPr>
                <w:rFonts w:cs="Open Sans"/>
                <w:sz w:val="21"/>
                <w:szCs w:val="21"/>
              </w:rPr>
            </w:pPr>
            <w:r>
              <w:rPr>
                <w:rFonts w:cs="Open Sans"/>
                <w:sz w:val="21"/>
                <w:szCs w:val="21"/>
              </w:rPr>
              <w:t xml:space="preserve">Experience of delivering </w:t>
            </w:r>
            <w:r w:rsidR="008916DD">
              <w:rPr>
                <w:rFonts w:cs="Open Sans"/>
                <w:sz w:val="21"/>
                <w:szCs w:val="21"/>
              </w:rPr>
              <w:t>against service level agreements</w:t>
            </w:r>
          </w:p>
          <w:p w14:paraId="4C426B78" w14:textId="66FECCBD" w:rsidR="00C2146D" w:rsidRPr="00F72499" w:rsidRDefault="00C2146D" w:rsidP="00C2146D">
            <w:pPr>
              <w:numPr>
                <w:ilvl w:val="0"/>
                <w:numId w:val="8"/>
              </w:numPr>
              <w:spacing w:after="0" w:line="240" w:lineRule="auto"/>
              <w:rPr>
                <w:rFonts w:cs="Open Sans"/>
                <w:sz w:val="21"/>
                <w:szCs w:val="21"/>
              </w:rPr>
            </w:pPr>
            <w:r w:rsidRPr="00F72499">
              <w:rPr>
                <w:rFonts w:cs="Open Sans"/>
                <w:sz w:val="21"/>
                <w:szCs w:val="21"/>
              </w:rPr>
              <w:t xml:space="preserve">Experience and knowledge of </w:t>
            </w:r>
            <w:r w:rsidR="001B0FEC">
              <w:rPr>
                <w:rFonts w:cs="Open Sans"/>
                <w:sz w:val="21"/>
                <w:szCs w:val="21"/>
              </w:rPr>
              <w:t xml:space="preserve">communicating with </w:t>
            </w:r>
            <w:r w:rsidR="00D35934" w:rsidRPr="00F72499">
              <w:rPr>
                <w:rFonts w:cs="Open Sans"/>
                <w:sz w:val="21"/>
                <w:szCs w:val="21"/>
              </w:rPr>
              <w:t>National and Local Government</w:t>
            </w:r>
            <w:r w:rsidR="001B0FEC">
              <w:rPr>
                <w:rFonts w:cs="Open Sans"/>
                <w:sz w:val="21"/>
                <w:szCs w:val="21"/>
              </w:rPr>
              <w:t xml:space="preserve"> </w:t>
            </w:r>
          </w:p>
          <w:p w14:paraId="2B21ACA4" w14:textId="77777777" w:rsidR="00C2146D" w:rsidRDefault="00C2146D" w:rsidP="00C2146D">
            <w:pPr>
              <w:numPr>
                <w:ilvl w:val="0"/>
                <w:numId w:val="8"/>
              </w:numPr>
              <w:spacing w:after="0" w:line="240" w:lineRule="auto"/>
              <w:rPr>
                <w:rFonts w:cs="Open Sans"/>
                <w:sz w:val="21"/>
                <w:szCs w:val="21"/>
              </w:rPr>
            </w:pPr>
            <w:r>
              <w:rPr>
                <w:rFonts w:cs="Open Sans"/>
                <w:sz w:val="21"/>
                <w:szCs w:val="21"/>
              </w:rPr>
              <w:t>3-5 years in a customer service environment</w:t>
            </w:r>
          </w:p>
          <w:p w14:paraId="45E8E572" w14:textId="77777777" w:rsidR="00C2146D" w:rsidRDefault="00C2146D" w:rsidP="00C2146D">
            <w:pPr>
              <w:numPr>
                <w:ilvl w:val="0"/>
                <w:numId w:val="8"/>
              </w:numPr>
              <w:spacing w:after="0" w:line="240" w:lineRule="auto"/>
              <w:rPr>
                <w:rFonts w:cs="Open Sans"/>
                <w:sz w:val="21"/>
                <w:szCs w:val="21"/>
              </w:rPr>
            </w:pPr>
            <w:r w:rsidRPr="00EF0D8B">
              <w:rPr>
                <w:rFonts w:cs="Open Sans"/>
                <w:sz w:val="21"/>
                <w:szCs w:val="21"/>
              </w:rPr>
              <w:t>Champion opportunities to consistently improve customer experience</w:t>
            </w:r>
          </w:p>
          <w:p w14:paraId="34519B3F" w14:textId="77777777" w:rsidR="00D24EE8" w:rsidRPr="008916DD" w:rsidRDefault="00C2146D" w:rsidP="00C2146D">
            <w:pPr>
              <w:numPr>
                <w:ilvl w:val="0"/>
                <w:numId w:val="8"/>
              </w:numPr>
              <w:spacing w:after="0" w:line="240" w:lineRule="auto"/>
              <w:rPr>
                <w:rFonts w:eastAsia="Times New Roman" w:cs="Open Sans"/>
                <w:color w:val="auto"/>
                <w:szCs w:val="22"/>
              </w:rPr>
            </w:pPr>
            <w:r w:rsidRPr="008B2711">
              <w:rPr>
                <w:rFonts w:cs="Open Sans"/>
                <w:sz w:val="21"/>
                <w:szCs w:val="21"/>
              </w:rPr>
              <w:lastRenderedPageBreak/>
              <w:t>Experience of driving continuous improvement within customer services</w:t>
            </w:r>
          </w:p>
          <w:p w14:paraId="6A8B1DE9" w14:textId="0718A3B4" w:rsidR="008916DD" w:rsidRPr="009C4691" w:rsidRDefault="008916DD" w:rsidP="00E101E3">
            <w:pPr>
              <w:spacing w:after="0" w:line="240" w:lineRule="auto"/>
              <w:ind w:left="720"/>
              <w:rPr>
                <w:rFonts w:eastAsia="Times New Roman" w:cs="Open Sans"/>
                <w:color w:val="auto"/>
                <w:szCs w:val="22"/>
              </w:rPr>
            </w:pPr>
          </w:p>
        </w:tc>
        <w:tc>
          <w:tcPr>
            <w:tcW w:w="6300" w:type="dxa"/>
            <w:gridSpan w:val="3"/>
          </w:tcPr>
          <w:p w14:paraId="7B37BD29" w14:textId="77777777" w:rsidR="00130EA1" w:rsidRPr="00800434" w:rsidRDefault="00130EA1" w:rsidP="00130EA1">
            <w:pPr>
              <w:numPr>
                <w:ilvl w:val="0"/>
                <w:numId w:val="8"/>
              </w:numPr>
              <w:spacing w:after="0" w:line="240" w:lineRule="auto"/>
              <w:rPr>
                <w:rFonts w:cs="Open Sans"/>
                <w:szCs w:val="22"/>
              </w:rPr>
            </w:pPr>
            <w:r>
              <w:rPr>
                <w:rFonts w:cs="Open Sans"/>
                <w:sz w:val="21"/>
                <w:szCs w:val="21"/>
              </w:rPr>
              <w:lastRenderedPageBreak/>
              <w:t>Knowledge of GDPR, Data protection</w:t>
            </w:r>
          </w:p>
          <w:p w14:paraId="2460D18C" w14:textId="77777777" w:rsidR="00130EA1" w:rsidRDefault="00130EA1" w:rsidP="00130EA1">
            <w:pPr>
              <w:numPr>
                <w:ilvl w:val="0"/>
                <w:numId w:val="8"/>
              </w:numPr>
              <w:spacing w:after="0" w:line="240" w:lineRule="auto"/>
              <w:rPr>
                <w:rFonts w:cs="Open Sans"/>
                <w:sz w:val="21"/>
                <w:szCs w:val="21"/>
              </w:rPr>
            </w:pPr>
            <w:r w:rsidRPr="0058628F">
              <w:rPr>
                <w:rFonts w:cs="Open Sans"/>
                <w:sz w:val="21"/>
                <w:szCs w:val="21"/>
              </w:rPr>
              <w:t>Knowledge of accessibility regulations WCAG2.1</w:t>
            </w:r>
          </w:p>
          <w:p w14:paraId="3153A0E2" w14:textId="77777777" w:rsidR="00130EA1" w:rsidRDefault="00130EA1" w:rsidP="00130EA1">
            <w:pPr>
              <w:numPr>
                <w:ilvl w:val="0"/>
                <w:numId w:val="8"/>
              </w:numPr>
              <w:spacing w:after="0" w:line="240" w:lineRule="auto"/>
              <w:rPr>
                <w:rFonts w:cs="Open Sans"/>
                <w:sz w:val="21"/>
                <w:szCs w:val="21"/>
              </w:rPr>
            </w:pPr>
            <w:r>
              <w:rPr>
                <w:rFonts w:cs="Open Sans"/>
                <w:sz w:val="21"/>
                <w:szCs w:val="21"/>
              </w:rPr>
              <w:t xml:space="preserve">Knowledge of mining products </w:t>
            </w:r>
          </w:p>
          <w:p w14:paraId="704FBA57" w14:textId="66FF5564" w:rsidR="00130EA1" w:rsidRDefault="00130EA1" w:rsidP="00130EA1">
            <w:pPr>
              <w:pStyle w:val="ListParagraph"/>
              <w:numPr>
                <w:ilvl w:val="0"/>
                <w:numId w:val="8"/>
              </w:numPr>
              <w:spacing w:after="0" w:line="240" w:lineRule="auto"/>
              <w:rPr>
                <w:rFonts w:cs="Open Sans"/>
                <w:szCs w:val="22"/>
              </w:rPr>
            </w:pPr>
            <w:r w:rsidRPr="00525233">
              <w:rPr>
                <w:rFonts w:cs="Open Sans"/>
                <w:szCs w:val="22"/>
              </w:rPr>
              <w:t>Operational background /understanding</w:t>
            </w:r>
            <w:r>
              <w:rPr>
                <w:rFonts w:cs="Open Sans"/>
                <w:szCs w:val="22"/>
              </w:rPr>
              <w:t xml:space="preserve"> of operational organisation</w:t>
            </w:r>
            <w:r w:rsidR="00F86200">
              <w:rPr>
                <w:rFonts w:cs="Open Sans"/>
                <w:szCs w:val="22"/>
              </w:rPr>
              <w:t>s</w:t>
            </w:r>
          </w:p>
          <w:p w14:paraId="3DAC9D4F" w14:textId="77777777" w:rsidR="00130EA1" w:rsidRPr="00FB4280" w:rsidRDefault="00130EA1" w:rsidP="00130EA1">
            <w:pPr>
              <w:pStyle w:val="ListParagraph"/>
              <w:numPr>
                <w:ilvl w:val="0"/>
                <w:numId w:val="8"/>
              </w:numPr>
              <w:spacing w:after="0" w:line="240" w:lineRule="auto"/>
              <w:rPr>
                <w:rFonts w:cs="Open Sans"/>
                <w:szCs w:val="22"/>
              </w:rPr>
            </w:pPr>
            <w:r w:rsidRPr="008E4DD6">
              <w:rPr>
                <w:rFonts w:cs="Open Sans"/>
                <w:sz w:val="21"/>
                <w:szCs w:val="21"/>
              </w:rPr>
              <w:t>Customer Survey analysis</w:t>
            </w:r>
          </w:p>
          <w:p w14:paraId="63D9FE08" w14:textId="6F47A9F1" w:rsidR="00FB4280" w:rsidRPr="005E6042" w:rsidRDefault="00FB4280" w:rsidP="00130EA1">
            <w:pPr>
              <w:pStyle w:val="ListParagraph"/>
              <w:numPr>
                <w:ilvl w:val="0"/>
                <w:numId w:val="8"/>
              </w:numPr>
              <w:spacing w:after="0" w:line="240" w:lineRule="auto"/>
              <w:rPr>
                <w:rFonts w:cs="Open Sans"/>
                <w:szCs w:val="22"/>
              </w:rPr>
            </w:pPr>
            <w:r>
              <w:rPr>
                <w:rFonts w:cs="Open Sans"/>
                <w:sz w:val="21"/>
                <w:szCs w:val="21"/>
              </w:rPr>
              <w:t xml:space="preserve">Knowledge or awareness of </w:t>
            </w:r>
            <w:r w:rsidR="005E6042">
              <w:rPr>
                <w:rFonts w:cs="Open Sans"/>
                <w:sz w:val="21"/>
                <w:szCs w:val="21"/>
              </w:rPr>
              <w:t>the Public Sector</w:t>
            </w:r>
          </w:p>
          <w:p w14:paraId="20F99EA9" w14:textId="77777777" w:rsidR="005E6042" w:rsidRPr="008E4DD6" w:rsidRDefault="005E6042" w:rsidP="00130EA1">
            <w:pPr>
              <w:pStyle w:val="ListParagraph"/>
              <w:numPr>
                <w:ilvl w:val="0"/>
                <w:numId w:val="8"/>
              </w:numPr>
              <w:spacing w:after="0" w:line="240" w:lineRule="auto"/>
              <w:rPr>
                <w:rFonts w:cs="Open Sans"/>
                <w:szCs w:val="22"/>
              </w:rPr>
            </w:pPr>
          </w:p>
          <w:p w14:paraId="76076455" w14:textId="77777777" w:rsidR="00D24EE8" w:rsidRPr="009C4691" w:rsidRDefault="00D24EE8" w:rsidP="00130EA1">
            <w:pPr>
              <w:spacing w:before="120" w:after="0" w:line="240" w:lineRule="auto"/>
              <w:ind w:left="720"/>
              <w:rPr>
                <w:rFonts w:eastAsia="Times New Roman" w:cs="Open Sans"/>
                <w:color w:val="auto"/>
                <w:szCs w:val="22"/>
              </w:rPr>
            </w:pPr>
          </w:p>
        </w:tc>
      </w:tr>
      <w:tr w:rsidR="00D24EE8" w:rsidRPr="00D24EE8" w14:paraId="57F71177" w14:textId="77777777" w:rsidTr="009A7341">
        <w:tc>
          <w:tcPr>
            <w:tcW w:w="2122" w:type="dxa"/>
          </w:tcPr>
          <w:p w14:paraId="032D17F7"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p>
          <w:p w14:paraId="73FD0CBC"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Skills and Abilities</w:t>
            </w:r>
          </w:p>
          <w:p w14:paraId="4DDE765E"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p>
        </w:tc>
        <w:tc>
          <w:tcPr>
            <w:tcW w:w="5528" w:type="dxa"/>
            <w:gridSpan w:val="2"/>
          </w:tcPr>
          <w:p w14:paraId="5FB7820E" w14:textId="77777777" w:rsidR="006F72BD" w:rsidRDefault="006F72BD" w:rsidP="006F72BD">
            <w:pPr>
              <w:numPr>
                <w:ilvl w:val="0"/>
                <w:numId w:val="8"/>
              </w:numPr>
              <w:spacing w:after="0" w:line="240" w:lineRule="auto"/>
              <w:rPr>
                <w:rFonts w:cs="Open Sans"/>
                <w:sz w:val="21"/>
                <w:szCs w:val="21"/>
              </w:rPr>
            </w:pPr>
            <w:r>
              <w:rPr>
                <w:rFonts w:cs="Open Sans"/>
                <w:sz w:val="21"/>
                <w:szCs w:val="21"/>
              </w:rPr>
              <w:t>Strong leadership skills</w:t>
            </w:r>
          </w:p>
          <w:p w14:paraId="718CE96C" w14:textId="53698CD8" w:rsidR="00A10F1D" w:rsidRDefault="00A10F1D" w:rsidP="006F72BD">
            <w:pPr>
              <w:numPr>
                <w:ilvl w:val="0"/>
                <w:numId w:val="8"/>
              </w:numPr>
              <w:spacing w:after="0" w:line="240" w:lineRule="auto"/>
              <w:rPr>
                <w:rFonts w:cs="Open Sans"/>
                <w:sz w:val="21"/>
                <w:szCs w:val="21"/>
              </w:rPr>
            </w:pPr>
            <w:r>
              <w:rPr>
                <w:rFonts w:cs="Open Sans"/>
                <w:sz w:val="21"/>
                <w:szCs w:val="21"/>
              </w:rPr>
              <w:t>Values based leadership approach</w:t>
            </w:r>
          </w:p>
          <w:p w14:paraId="483A4A87" w14:textId="77777777" w:rsidR="006F72BD" w:rsidRPr="00993ACB" w:rsidRDefault="006F72BD" w:rsidP="006F72BD">
            <w:pPr>
              <w:numPr>
                <w:ilvl w:val="0"/>
                <w:numId w:val="8"/>
              </w:numPr>
              <w:spacing w:after="0" w:line="240" w:lineRule="auto"/>
              <w:rPr>
                <w:rFonts w:cs="Open Sans"/>
                <w:sz w:val="21"/>
                <w:szCs w:val="21"/>
              </w:rPr>
            </w:pPr>
            <w:r w:rsidRPr="00993ACB">
              <w:rPr>
                <w:rFonts w:cs="Open Sans"/>
                <w:sz w:val="21"/>
                <w:szCs w:val="21"/>
              </w:rPr>
              <w:t xml:space="preserve">Excellent written and verbal communication skills </w:t>
            </w:r>
          </w:p>
          <w:p w14:paraId="7F49F5D4" w14:textId="77777777" w:rsidR="006F72BD" w:rsidRDefault="006F72BD" w:rsidP="006F72BD">
            <w:pPr>
              <w:numPr>
                <w:ilvl w:val="0"/>
                <w:numId w:val="8"/>
              </w:numPr>
              <w:spacing w:after="0" w:line="240" w:lineRule="auto"/>
              <w:rPr>
                <w:rFonts w:cs="Open Sans"/>
                <w:sz w:val="21"/>
                <w:szCs w:val="21"/>
              </w:rPr>
            </w:pPr>
            <w:r w:rsidRPr="00993ACB">
              <w:rPr>
                <w:rFonts w:cs="Open Sans"/>
                <w:sz w:val="21"/>
                <w:szCs w:val="21"/>
              </w:rPr>
              <w:t>Strong organisational and planning skills.</w:t>
            </w:r>
          </w:p>
          <w:p w14:paraId="5368CF95" w14:textId="77777777" w:rsidR="006F72BD" w:rsidRPr="008B2711" w:rsidRDefault="006F72BD" w:rsidP="006F72BD">
            <w:pPr>
              <w:numPr>
                <w:ilvl w:val="0"/>
                <w:numId w:val="8"/>
              </w:numPr>
              <w:spacing w:after="0" w:line="240" w:lineRule="auto"/>
              <w:rPr>
                <w:rFonts w:cs="Open Sans"/>
                <w:sz w:val="21"/>
                <w:szCs w:val="21"/>
              </w:rPr>
            </w:pPr>
            <w:r>
              <w:rPr>
                <w:rFonts w:cs="Open Sans"/>
                <w:sz w:val="21"/>
                <w:szCs w:val="21"/>
              </w:rPr>
              <w:t>Ability to use positive language</w:t>
            </w:r>
          </w:p>
          <w:p w14:paraId="76F073D9" w14:textId="77777777" w:rsidR="006F72BD" w:rsidRDefault="006F72BD" w:rsidP="006F72BD">
            <w:pPr>
              <w:numPr>
                <w:ilvl w:val="0"/>
                <w:numId w:val="8"/>
              </w:numPr>
              <w:spacing w:after="0" w:line="240" w:lineRule="auto"/>
              <w:rPr>
                <w:rFonts w:cs="Open Sans"/>
                <w:sz w:val="21"/>
                <w:szCs w:val="21"/>
              </w:rPr>
            </w:pPr>
            <w:r w:rsidRPr="00EF0D8B">
              <w:rPr>
                <w:rFonts w:cs="Open Sans"/>
                <w:sz w:val="21"/>
                <w:szCs w:val="21"/>
              </w:rPr>
              <w:t>Ability to demonstrate patience</w:t>
            </w:r>
          </w:p>
          <w:p w14:paraId="01993B2E" w14:textId="77777777" w:rsidR="006F72BD" w:rsidRPr="00DD2D4B" w:rsidRDefault="006F72BD" w:rsidP="006F72BD">
            <w:pPr>
              <w:numPr>
                <w:ilvl w:val="0"/>
                <w:numId w:val="8"/>
              </w:numPr>
              <w:spacing w:after="0" w:line="240" w:lineRule="auto"/>
              <w:rPr>
                <w:rFonts w:cs="Open Sans"/>
                <w:sz w:val="21"/>
                <w:szCs w:val="21"/>
              </w:rPr>
            </w:pPr>
            <w:r w:rsidRPr="00DD2D4B">
              <w:rPr>
                <w:rFonts w:cs="Open Sans"/>
                <w:sz w:val="21"/>
                <w:szCs w:val="21"/>
              </w:rPr>
              <w:t>Ability to analyse data from a variety of sources and complex scenarios</w:t>
            </w:r>
          </w:p>
          <w:p w14:paraId="6E800430" w14:textId="77777777" w:rsidR="006F72BD" w:rsidRPr="008B2711" w:rsidRDefault="006F72BD" w:rsidP="006F72BD">
            <w:pPr>
              <w:numPr>
                <w:ilvl w:val="0"/>
                <w:numId w:val="8"/>
              </w:numPr>
              <w:spacing w:after="0" w:line="240" w:lineRule="auto"/>
              <w:rPr>
                <w:rFonts w:cs="Open Sans"/>
                <w:szCs w:val="22"/>
              </w:rPr>
            </w:pPr>
            <w:r w:rsidRPr="008B2711">
              <w:rPr>
                <w:rFonts w:cs="Open Sans"/>
                <w:sz w:val="21"/>
                <w:szCs w:val="21"/>
              </w:rPr>
              <w:t>Excellent stakeholder management experience, working at all levels - both internally and externally</w:t>
            </w:r>
          </w:p>
          <w:p w14:paraId="402D9349" w14:textId="77777777" w:rsidR="006F72BD" w:rsidRDefault="006F72BD" w:rsidP="006F72BD">
            <w:pPr>
              <w:numPr>
                <w:ilvl w:val="0"/>
                <w:numId w:val="8"/>
              </w:numPr>
              <w:spacing w:after="0" w:line="240" w:lineRule="auto"/>
              <w:rPr>
                <w:rFonts w:cs="Open Sans"/>
                <w:sz w:val="21"/>
                <w:szCs w:val="21"/>
              </w:rPr>
            </w:pPr>
            <w:r w:rsidRPr="004A7B75">
              <w:rPr>
                <w:rFonts w:cs="Open Sans"/>
                <w:sz w:val="21"/>
                <w:szCs w:val="21"/>
              </w:rPr>
              <w:t>Emotionally intelligent, with an understanding and concern for others, with the ability to sometimes take a neutral view of emotive and distressing issues</w:t>
            </w:r>
          </w:p>
          <w:p w14:paraId="2F78217A" w14:textId="77777777" w:rsidR="006F72BD" w:rsidRDefault="006F72BD" w:rsidP="006F72BD">
            <w:pPr>
              <w:numPr>
                <w:ilvl w:val="0"/>
                <w:numId w:val="8"/>
              </w:numPr>
              <w:spacing w:after="0" w:line="240" w:lineRule="auto"/>
              <w:rPr>
                <w:rFonts w:cs="Open Sans"/>
                <w:sz w:val="21"/>
                <w:szCs w:val="21"/>
              </w:rPr>
            </w:pPr>
            <w:r>
              <w:rPr>
                <w:rFonts w:cs="Open Sans"/>
                <w:sz w:val="21"/>
                <w:szCs w:val="21"/>
              </w:rPr>
              <w:t>Ability to work under pressure</w:t>
            </w:r>
          </w:p>
          <w:p w14:paraId="6A6FDE78" w14:textId="2EA90383" w:rsidR="00D24EE8" w:rsidRPr="009C4691" w:rsidRDefault="006F72BD" w:rsidP="006F72BD">
            <w:pPr>
              <w:numPr>
                <w:ilvl w:val="0"/>
                <w:numId w:val="8"/>
              </w:numPr>
              <w:spacing w:before="120" w:after="0" w:line="240" w:lineRule="auto"/>
              <w:rPr>
                <w:rFonts w:eastAsia="Times New Roman" w:cs="Open Sans"/>
                <w:color w:val="auto"/>
                <w:szCs w:val="22"/>
              </w:rPr>
            </w:pPr>
            <w:r w:rsidRPr="0070024A">
              <w:rPr>
                <w:rFonts w:cs="Open Sans"/>
                <w:sz w:val="21"/>
                <w:szCs w:val="21"/>
              </w:rPr>
              <w:t>Flexibility to adapt quickly in response to change</w:t>
            </w:r>
          </w:p>
        </w:tc>
        <w:tc>
          <w:tcPr>
            <w:tcW w:w="6300" w:type="dxa"/>
            <w:gridSpan w:val="3"/>
          </w:tcPr>
          <w:p w14:paraId="60B69821" w14:textId="60B1A13D" w:rsidR="00D24EE8" w:rsidRPr="00E101E3" w:rsidRDefault="006A3F21" w:rsidP="00E101E3">
            <w:pPr>
              <w:pStyle w:val="ListParagraph"/>
              <w:numPr>
                <w:ilvl w:val="0"/>
                <w:numId w:val="8"/>
              </w:numPr>
              <w:spacing w:before="120" w:after="0" w:line="240" w:lineRule="auto"/>
              <w:rPr>
                <w:rFonts w:eastAsia="Times New Roman" w:cs="Open Sans"/>
                <w:color w:val="auto"/>
                <w:szCs w:val="22"/>
              </w:rPr>
            </w:pPr>
            <w:r>
              <w:rPr>
                <w:rFonts w:eastAsia="Times New Roman" w:cs="Open Sans"/>
                <w:color w:val="auto"/>
                <w:szCs w:val="22"/>
              </w:rPr>
              <w:t xml:space="preserve">Multi agency emergency response </w:t>
            </w:r>
            <w:r w:rsidR="00A538BB">
              <w:rPr>
                <w:rFonts w:eastAsia="Times New Roman" w:cs="Open Sans"/>
                <w:color w:val="auto"/>
                <w:szCs w:val="22"/>
              </w:rPr>
              <w:t>experience</w:t>
            </w:r>
          </w:p>
        </w:tc>
      </w:tr>
      <w:tr w:rsidR="009C4691" w:rsidRPr="00D24EE8" w14:paraId="20A01E69" w14:textId="77777777" w:rsidTr="009A7341">
        <w:tc>
          <w:tcPr>
            <w:tcW w:w="2122" w:type="dxa"/>
            <w:tcBorders>
              <w:bottom w:val="single" w:sz="4" w:space="0" w:color="auto"/>
            </w:tcBorders>
          </w:tcPr>
          <w:p w14:paraId="67DDA811" w14:textId="1DBC4371" w:rsidR="009C4691" w:rsidRPr="002B226E" w:rsidRDefault="009C4691" w:rsidP="00D24EE8">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Other</w:t>
            </w:r>
          </w:p>
        </w:tc>
        <w:tc>
          <w:tcPr>
            <w:tcW w:w="5528" w:type="dxa"/>
            <w:gridSpan w:val="2"/>
            <w:tcBorders>
              <w:bottom w:val="single" w:sz="4" w:space="0" w:color="auto"/>
            </w:tcBorders>
          </w:tcPr>
          <w:p w14:paraId="3D859162" w14:textId="105BAD59" w:rsidR="009C4691" w:rsidRPr="009C4691" w:rsidRDefault="00430F5D" w:rsidP="00430F5D">
            <w:pPr>
              <w:numPr>
                <w:ilvl w:val="0"/>
                <w:numId w:val="8"/>
              </w:numPr>
              <w:spacing w:before="120" w:after="0" w:line="240" w:lineRule="auto"/>
              <w:rPr>
                <w:rFonts w:eastAsia="Times New Roman" w:cs="Open Sans"/>
                <w:color w:val="auto"/>
                <w:szCs w:val="22"/>
              </w:rPr>
            </w:pPr>
            <w:r w:rsidRPr="00993ACB">
              <w:rPr>
                <w:rFonts w:cs="Open Sans"/>
                <w:sz w:val="21"/>
                <w:szCs w:val="21"/>
              </w:rPr>
              <w:t>Flexibility to meet the requirements of the job.</w:t>
            </w:r>
          </w:p>
        </w:tc>
        <w:tc>
          <w:tcPr>
            <w:tcW w:w="6300" w:type="dxa"/>
            <w:gridSpan w:val="3"/>
            <w:tcBorders>
              <w:bottom w:val="single" w:sz="4" w:space="0" w:color="auto"/>
            </w:tcBorders>
          </w:tcPr>
          <w:p w14:paraId="48272415" w14:textId="77777777" w:rsidR="009C4691" w:rsidRPr="009C4691" w:rsidRDefault="009C4691" w:rsidP="00430F5D">
            <w:pPr>
              <w:spacing w:before="120" w:after="0" w:line="240" w:lineRule="auto"/>
              <w:rPr>
                <w:rFonts w:eastAsia="Times New Roman" w:cs="Open Sans"/>
                <w:color w:val="auto"/>
                <w:szCs w:val="22"/>
              </w:rPr>
            </w:pPr>
          </w:p>
        </w:tc>
      </w:tr>
      <w:tr w:rsidR="002B226E" w:rsidRPr="00D24EE8" w14:paraId="7F01B216" w14:textId="77777777" w:rsidTr="002B226E">
        <w:tc>
          <w:tcPr>
            <w:tcW w:w="4650" w:type="dxa"/>
            <w:gridSpan w:val="2"/>
            <w:tcBorders>
              <w:left w:val="nil"/>
              <w:bottom w:val="nil"/>
              <w:right w:val="nil"/>
            </w:tcBorders>
            <w:vAlign w:val="center"/>
          </w:tcPr>
          <w:p w14:paraId="0B52F3A3" w14:textId="2B612440" w:rsidR="002B226E" w:rsidRPr="009C4691" w:rsidRDefault="002B226E" w:rsidP="002B226E">
            <w:pPr>
              <w:spacing w:before="120" w:after="0" w:line="240" w:lineRule="auto"/>
              <w:jc w:val="center"/>
              <w:rPr>
                <w:rFonts w:eastAsia="Times New Roman" w:cs="Open Sans"/>
                <w:color w:val="auto"/>
                <w:szCs w:val="22"/>
              </w:rPr>
            </w:pPr>
            <w:r w:rsidRPr="001967C5">
              <w:rPr>
                <w:rFonts w:ascii="Merriweather" w:hAnsi="Merriweather"/>
                <w:noProof/>
              </w:rPr>
              <w:drawing>
                <wp:inline distT="0" distB="0" distL="0" distR="0" wp14:anchorId="48B873EE" wp14:editId="674452A4">
                  <wp:extent cx="1390650" cy="781050"/>
                  <wp:effectExtent l="0" t="0" r="0" b="0"/>
                  <wp:docPr id="2" name="Picture 5" descr="Flexible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ble Working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p>
        </w:tc>
        <w:tc>
          <w:tcPr>
            <w:tcW w:w="4650" w:type="dxa"/>
            <w:gridSpan w:val="2"/>
            <w:tcBorders>
              <w:left w:val="nil"/>
              <w:bottom w:val="nil"/>
              <w:right w:val="nil"/>
            </w:tcBorders>
            <w:vAlign w:val="center"/>
          </w:tcPr>
          <w:p w14:paraId="08596991" w14:textId="50D45511" w:rsidR="002B226E" w:rsidRPr="009C4691" w:rsidRDefault="002B226E" w:rsidP="002B226E">
            <w:pPr>
              <w:spacing w:before="120" w:after="0" w:line="240" w:lineRule="auto"/>
              <w:jc w:val="center"/>
              <w:rPr>
                <w:rFonts w:eastAsia="Times New Roman" w:cs="Open Sans"/>
                <w:color w:val="auto"/>
                <w:szCs w:val="22"/>
              </w:rPr>
            </w:pPr>
            <w:r w:rsidRPr="001967C5">
              <w:rPr>
                <w:rFonts w:ascii="Merriweather" w:hAnsi="Merriweather"/>
                <w:noProof/>
              </w:rPr>
              <w:drawing>
                <wp:inline distT="0" distB="0" distL="0" distR="0" wp14:anchorId="7CD055C6" wp14:editId="5F777CA5">
                  <wp:extent cx="1447800" cy="704850"/>
                  <wp:effectExtent l="0" t="0" r="0" b="0"/>
                  <wp:docPr id="1150435488" name="Picture 1150435488" descr="logo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704850"/>
                          </a:xfrm>
                          <a:prstGeom prst="rect">
                            <a:avLst/>
                          </a:prstGeom>
                          <a:noFill/>
                          <a:ln>
                            <a:noFill/>
                          </a:ln>
                        </pic:spPr>
                      </pic:pic>
                    </a:graphicData>
                  </a:graphic>
                </wp:inline>
              </w:drawing>
            </w:r>
          </w:p>
        </w:tc>
        <w:tc>
          <w:tcPr>
            <w:tcW w:w="4650" w:type="dxa"/>
            <w:gridSpan w:val="2"/>
            <w:tcBorders>
              <w:left w:val="nil"/>
              <w:bottom w:val="nil"/>
              <w:right w:val="nil"/>
            </w:tcBorders>
            <w:vAlign w:val="center"/>
          </w:tcPr>
          <w:p w14:paraId="2841CA7C" w14:textId="6C8885BE" w:rsidR="002B226E" w:rsidRPr="009C4691" w:rsidRDefault="002B226E" w:rsidP="002B226E">
            <w:pPr>
              <w:spacing w:before="120" w:after="0" w:line="240" w:lineRule="auto"/>
              <w:jc w:val="center"/>
              <w:rPr>
                <w:rFonts w:eastAsia="Times New Roman" w:cs="Open Sans"/>
                <w:color w:val="auto"/>
                <w:szCs w:val="22"/>
              </w:rPr>
            </w:pPr>
            <w:r>
              <w:rPr>
                <w:rFonts w:ascii="Merriweather" w:hAnsi="Merriweather"/>
                <w:noProof/>
              </w:rPr>
              <w:drawing>
                <wp:inline distT="0" distB="0" distL="0" distR="0" wp14:anchorId="4C7FB5D8" wp14:editId="5A7007FE">
                  <wp:extent cx="12954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pic:spPr>
                      </pic:pic>
                    </a:graphicData>
                  </a:graphic>
                </wp:inline>
              </w:drawing>
            </w:r>
          </w:p>
        </w:tc>
      </w:tr>
    </w:tbl>
    <w:p w14:paraId="0A8001DF" w14:textId="4F2BDA88" w:rsidR="00D24EE8" w:rsidRPr="002B226E" w:rsidRDefault="00D24EE8" w:rsidP="002B226E">
      <w:pPr>
        <w:spacing w:after="0" w:line="240" w:lineRule="auto"/>
        <w:rPr>
          <w:rFonts w:ascii="Merriweather" w:eastAsia="Times New Roman" w:hAnsi="Merriweather" w:cs="Open Sans"/>
          <w:iCs/>
          <w:color w:val="auto"/>
          <w:szCs w:val="22"/>
          <w:lang w:val="en-US" w:eastAsia="en-US"/>
        </w:rPr>
      </w:pPr>
    </w:p>
    <w:sectPr w:rsidR="00D24EE8" w:rsidRPr="002B226E" w:rsidSect="009C4691">
      <w:pgSz w:w="16838" w:h="11906" w:orient="landscape" w:code="9"/>
      <w:pgMar w:top="851" w:right="1985" w:bottom="851" w:left="851" w:header="79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B087" w14:textId="77777777" w:rsidR="00677B23" w:rsidRDefault="00677B23" w:rsidP="004E3E6E">
      <w:r>
        <w:separator/>
      </w:r>
    </w:p>
  </w:endnote>
  <w:endnote w:type="continuationSeparator" w:id="0">
    <w:p w14:paraId="7D180CF4" w14:textId="77777777" w:rsidR="00677B23" w:rsidRDefault="00677B23" w:rsidP="004E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Merriweather Light">
    <w:panose1 w:val="02060503050406030704"/>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2060503050406030704"/>
    <w:charset w:val="00"/>
    <w:family w:val="roman"/>
    <w:pitch w:val="variable"/>
    <w:sig w:usb0="800000A7" w:usb1="5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D7C5" w14:textId="77777777" w:rsidR="00CA734A" w:rsidRPr="006B7FA5" w:rsidRDefault="002E5CD4" w:rsidP="006B7FA5">
    <w:pPr>
      <w:pStyle w:val="Footer"/>
    </w:pPr>
    <w:r w:rsidRPr="002373F3">
      <w:rPr>
        <w:noProof/>
      </w:rPr>
      <w:drawing>
        <wp:anchor distT="0" distB="0" distL="114300" distR="114300" simplePos="0" relativeHeight="251658243" behindDoc="0" locked="0" layoutInCell="1" allowOverlap="1" wp14:anchorId="5CAACF6A" wp14:editId="1FE40A53">
          <wp:simplePos x="0" y="0"/>
          <wp:positionH relativeFrom="margin">
            <wp:posOffset>-34925</wp:posOffset>
          </wp:positionH>
          <wp:positionV relativeFrom="page">
            <wp:posOffset>9515475</wp:posOffset>
          </wp:positionV>
          <wp:extent cx="7742802" cy="10706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2802" cy="1070610"/>
                  </a:xfrm>
                  <a:prstGeom prst="rect">
                    <a:avLst/>
                  </a:prstGeom>
                </pic:spPr>
              </pic:pic>
            </a:graphicData>
          </a:graphic>
          <wp14:sizeRelH relativeFrom="margin">
            <wp14:pctWidth>0</wp14:pctWidth>
          </wp14:sizeRelH>
          <wp14:sizeRelV relativeFrom="margin">
            <wp14:pctHeight>0</wp14:pctHeight>
          </wp14:sizeRelV>
        </wp:anchor>
      </w:drawing>
    </w:r>
    <w:r w:rsidRPr="002373F3">
      <w:rPr>
        <w:noProof/>
      </w:rPr>
      <mc:AlternateContent>
        <mc:Choice Requires="wps">
          <w:drawing>
            <wp:anchor distT="45720" distB="45720" distL="114300" distR="114300" simplePos="0" relativeHeight="251658244" behindDoc="0" locked="0" layoutInCell="1" allowOverlap="1" wp14:anchorId="0A6CCC73" wp14:editId="0AEC1765">
              <wp:simplePos x="0" y="0"/>
              <wp:positionH relativeFrom="margin">
                <wp:posOffset>-133350</wp:posOffset>
              </wp:positionH>
              <wp:positionV relativeFrom="paragraph">
                <wp:posOffset>-75565</wp:posOffset>
              </wp:positionV>
              <wp:extent cx="5248275" cy="17100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45FE4C86" w14:textId="77777777" w:rsidR="002373F3" w:rsidRPr="00022E8F" w:rsidRDefault="002373F3" w:rsidP="002373F3">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CCC73" id="_x0000_t202" coordsize="21600,21600" o:spt="202" path="m,l,21600r21600,l21600,xe">
              <v:stroke joinstyle="miter"/>
              <v:path gradientshapeok="t" o:connecttype="rect"/>
            </v:shapetype>
            <v:shape id="Text Box 2" o:spid="_x0000_s1026" type="#_x0000_t202" style="position:absolute;margin-left:-10.5pt;margin-top:-5.95pt;width:413.25pt;height:134.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" filled="f" stroked="f">
              <v:textbox>
                <w:txbxContent>
                  <w:p w14:paraId="45FE4C86" w14:textId="77777777" w:rsidR="002373F3" w:rsidRPr="00022E8F" w:rsidRDefault="002373F3" w:rsidP="002373F3">
                    <w:pPr>
                      <w:spacing w:line="240" w:lineRule="auto"/>
                      <w:rPr>
                        <w:sz w:val="12"/>
                        <w:szCs w:val="12"/>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386" w14:textId="77777777" w:rsidR="00254D71" w:rsidRDefault="002373F3" w:rsidP="009418DB">
    <w:pPr>
      <w:pStyle w:val="Footer"/>
    </w:pPr>
    <w:r>
      <w:rPr>
        <w:noProof/>
      </w:rPr>
      <w:drawing>
        <wp:anchor distT="0" distB="0" distL="114300" distR="114300" simplePos="0" relativeHeight="251658241" behindDoc="0" locked="0" layoutInCell="1" allowOverlap="1" wp14:anchorId="5E71FCB7" wp14:editId="55F8EF8A">
          <wp:simplePos x="0" y="0"/>
          <wp:positionH relativeFrom="margin">
            <wp:posOffset>2540</wp:posOffset>
          </wp:positionH>
          <wp:positionV relativeFrom="page">
            <wp:posOffset>9598025</wp:posOffset>
          </wp:positionV>
          <wp:extent cx="7743190" cy="981440"/>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3190" cy="9814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4A0A7306" wp14:editId="0DEB8A9E">
              <wp:simplePos x="0" y="0"/>
              <wp:positionH relativeFrom="margin">
                <wp:posOffset>-102235</wp:posOffset>
              </wp:positionH>
              <wp:positionV relativeFrom="paragraph">
                <wp:posOffset>-52705</wp:posOffset>
              </wp:positionV>
              <wp:extent cx="5248275" cy="17100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3F9888D8" w14:textId="77777777" w:rsidR="00022E8F" w:rsidRPr="00022E8F" w:rsidRDefault="00022E8F" w:rsidP="00022E8F">
                          <w:pPr>
                            <w:pStyle w:val="Foote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A7306" id="_x0000_t202" coordsize="21600,21600" o:spt="202" path="m,l,21600r21600,l21600,xe">
              <v:stroke joinstyle="miter"/>
              <v:path gradientshapeok="t" o:connecttype="rect"/>
            </v:shapetype>
            <v:shape id="_x0000_s1027" type="#_x0000_t202" style="position:absolute;margin-left:-8.05pt;margin-top:-4.15pt;width:413.25pt;height:134.6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" filled="f" stroked="f">
              <v:textbox>
                <w:txbxContent>
                  <w:p w14:paraId="3F9888D8" w14:textId="77777777" w:rsidR="00022E8F" w:rsidRPr="00022E8F" w:rsidRDefault="00022E8F" w:rsidP="00022E8F">
                    <w:pPr>
                      <w:pStyle w:val="Footer"/>
                      <w:spacing w:line="240" w:lineRule="auto"/>
                      <w:rPr>
                        <w:sz w:val="12"/>
                        <w:szCs w:val="1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69C5" w14:textId="77777777" w:rsidR="00677B23" w:rsidRDefault="00677B23" w:rsidP="004E3E6E">
      <w:r>
        <w:separator/>
      </w:r>
    </w:p>
  </w:footnote>
  <w:footnote w:type="continuationSeparator" w:id="0">
    <w:p w14:paraId="744047CB" w14:textId="77777777" w:rsidR="00677B23" w:rsidRDefault="00677B23" w:rsidP="004E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2599" w14:textId="77777777" w:rsidR="00B63AD6" w:rsidRPr="00B63AD6" w:rsidRDefault="00B63AD6" w:rsidP="00B63AD6">
    <w:pPr>
      <w:tabs>
        <w:tab w:val="center" w:pos="4513"/>
        <w:tab w:val="left" w:pos="6720"/>
        <w:tab w:val="right" w:pos="9026"/>
        <w:tab w:val="right" w:pos="10204"/>
      </w:tabs>
      <w:spacing w:after="0"/>
      <w:jc w:val="right"/>
      <w:rPr>
        <w:b/>
        <w:color w:val="808080" w:themeColor="background1" w:themeShade="80"/>
        <w:sz w:val="16"/>
      </w:rPr>
    </w:pPr>
  </w:p>
  <w:p w14:paraId="1626CB9E" w14:textId="65107CF6" w:rsidR="004D7D68" w:rsidRDefault="004D7D68" w:rsidP="00CB1E54">
    <w:pPr>
      <w:pStyle w:val="Header"/>
      <w:tabs>
        <w:tab w:val="left" w:pos="6720"/>
        <w:tab w:val="right" w:pos="10204"/>
      </w:tabs>
      <w:spacing w:after="0"/>
    </w:pPr>
  </w:p>
  <w:p w14:paraId="5BA43158" w14:textId="32E006DC" w:rsidR="00C30410" w:rsidRPr="00C30410" w:rsidRDefault="00C30410" w:rsidP="00C30410">
    <w:pPr>
      <w:tabs>
        <w:tab w:val="center" w:pos="4153"/>
        <w:tab w:val="right" w:pos="8306"/>
      </w:tabs>
      <w:spacing w:after="0" w:line="240" w:lineRule="auto"/>
      <w:jc w:val="right"/>
      <w:rPr>
        <w:rFonts w:ascii="Open Sans Light" w:eastAsia="Times New Roman" w:hAnsi="Open Sans Light" w:cs="Open Sans Light"/>
        <w:color w:val="auto"/>
        <w:sz w:val="18"/>
        <w:szCs w:val="22"/>
      </w:rPr>
    </w:pPr>
    <w:r w:rsidRPr="00C30410">
      <w:rPr>
        <w:rFonts w:ascii="Open Sans Light" w:eastAsia="Times New Roman" w:hAnsi="Open Sans Light" w:cs="Open Sans Light"/>
        <w:color w:val="auto"/>
        <w:sz w:val="18"/>
        <w:szCs w:val="22"/>
      </w:rPr>
      <w:t xml:space="preserve">Job </w:t>
    </w:r>
    <w:r w:rsidR="00D210AD">
      <w:rPr>
        <w:rFonts w:ascii="Open Sans Light" w:eastAsia="Times New Roman" w:hAnsi="Open Sans Light" w:cs="Open Sans Light"/>
        <w:color w:val="auto"/>
        <w:sz w:val="18"/>
        <w:szCs w:val="22"/>
      </w:rPr>
      <w:t>D</w:t>
    </w:r>
    <w:r w:rsidRPr="00C30410">
      <w:rPr>
        <w:rFonts w:ascii="Open Sans Light" w:eastAsia="Times New Roman" w:hAnsi="Open Sans Light" w:cs="Open Sans Light"/>
        <w:color w:val="auto"/>
        <w:sz w:val="18"/>
        <w:szCs w:val="22"/>
      </w:rPr>
      <w:t xml:space="preserve">escription – </w:t>
    </w:r>
    <w:r w:rsidR="004A7541" w:rsidRPr="004A7541">
      <w:rPr>
        <w:rFonts w:ascii="Open Sans Light" w:eastAsia="Times New Roman" w:hAnsi="Open Sans Light" w:cs="Open Sans Light"/>
        <w:color w:val="auto"/>
        <w:sz w:val="18"/>
        <w:szCs w:val="22"/>
      </w:rPr>
      <w:t>Senior Customer S</w:t>
    </w:r>
    <w:r w:rsidR="00D210AD">
      <w:rPr>
        <w:rFonts w:ascii="Open Sans Light" w:eastAsia="Times New Roman" w:hAnsi="Open Sans Light" w:cs="Open Sans Light"/>
        <w:color w:val="auto"/>
        <w:sz w:val="18"/>
        <w:szCs w:val="22"/>
      </w:rPr>
      <w:t xml:space="preserve">trategy and Support </w:t>
    </w:r>
    <w:r w:rsidR="004A7541" w:rsidRPr="004A7541">
      <w:rPr>
        <w:rFonts w:ascii="Open Sans Light" w:eastAsia="Times New Roman" w:hAnsi="Open Sans Light" w:cs="Open Sans Light"/>
        <w:color w:val="auto"/>
        <w:sz w:val="18"/>
        <w:szCs w:val="22"/>
      </w:rPr>
      <w:t xml:space="preserve">Manager </w:t>
    </w:r>
    <w:r w:rsidR="00D210AD">
      <w:rPr>
        <w:rFonts w:ascii="Open Sans Light" w:eastAsia="Times New Roman" w:hAnsi="Open Sans Light" w:cs="Open Sans Light"/>
        <w:color w:val="auto"/>
        <w:sz w:val="18"/>
        <w:szCs w:val="22"/>
      </w:rPr>
      <w:t>June</w:t>
    </w:r>
    <w:r w:rsidR="004A7541" w:rsidRPr="004A7541">
      <w:rPr>
        <w:rFonts w:ascii="Open Sans Light" w:eastAsia="Times New Roman" w:hAnsi="Open Sans Light" w:cs="Open Sans Light"/>
        <w:color w:val="auto"/>
        <w:sz w:val="18"/>
        <w:szCs w:val="22"/>
      </w:rPr>
      <w:t>l 2026</w:t>
    </w:r>
  </w:p>
  <w:p w14:paraId="695E359A" w14:textId="19A53C7F" w:rsidR="004D7D68" w:rsidRDefault="004D7D68" w:rsidP="004D7D68">
    <w:pPr>
      <w:pStyle w:val="Header"/>
      <w:tabs>
        <w:tab w:val="left" w:pos="6720"/>
        <w:tab w:val="right" w:pos="10204"/>
      </w:tabs>
      <w:spacing w:after="0"/>
      <w:jc w:val="right"/>
    </w:pPr>
    <w:r>
      <w:t xml:space="preserve">                                                                                                </w:t>
    </w:r>
    <w:r w:rsidR="00CB1E54">
      <w:t xml:space="preserve">                   </w:t>
    </w:r>
  </w:p>
  <w:p w14:paraId="7840BCA7" w14:textId="77777777" w:rsidR="002B226E" w:rsidRDefault="002B226E" w:rsidP="009C4691">
    <w:pPr>
      <w:pStyle w:val="Header"/>
      <w:tabs>
        <w:tab w:val="left" w:pos="6720"/>
        <w:tab w:val="right" w:pos="10204"/>
      </w:tabs>
      <w:spacing w:after="0"/>
      <w:jc w:val="right"/>
    </w:pPr>
  </w:p>
  <w:p w14:paraId="2EDC5124" w14:textId="2105D81E" w:rsidR="00CB1E54" w:rsidRDefault="004D7D68" w:rsidP="009C4691">
    <w:pPr>
      <w:pStyle w:val="Header"/>
      <w:tabs>
        <w:tab w:val="left" w:pos="6720"/>
        <w:tab w:val="right" w:pos="10204"/>
      </w:tabs>
      <w:spacing w:after="0"/>
      <w:jc w:val="right"/>
    </w:pPr>
    <w:r>
      <w:t xml:space="preserve">                                        </w:t>
    </w:r>
    <w:r w:rsidR="00CB1E54">
      <w:t xml:space="preserve">                </w:t>
    </w:r>
    <w:r w:rsidR="00B7140F">
      <w:rPr>
        <w:rFonts w:ascii="Open Sans Light" w:hAnsi="Open Sans Light" w:cs="Open Sans Light"/>
        <w:noProof/>
      </w:rPr>
      <w:drawing>
        <wp:anchor distT="0" distB="0" distL="114300" distR="114300" simplePos="0" relativeHeight="251658240" behindDoc="0" locked="0" layoutInCell="1" allowOverlap="1" wp14:anchorId="1E4A3956" wp14:editId="20866233">
          <wp:simplePos x="0" y="0"/>
          <wp:positionH relativeFrom="page">
            <wp:posOffset>540385</wp:posOffset>
          </wp:positionH>
          <wp:positionV relativeFrom="page">
            <wp:posOffset>-40943</wp:posOffset>
          </wp:positionV>
          <wp:extent cx="1551600" cy="1422000"/>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ommunications\17.COMMS\Logos\LOGOS\SMALL AW\The Coal Authority_BLK_SML_A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32"/>
    <w:multiLevelType w:val="hybridMultilevel"/>
    <w:tmpl w:val="7408BB8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D043C7"/>
    <w:multiLevelType w:val="multilevel"/>
    <w:tmpl w:val="D2E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E6CAE"/>
    <w:multiLevelType w:val="hybridMultilevel"/>
    <w:tmpl w:val="688E71DC"/>
    <w:lvl w:ilvl="0" w:tplc="8E4443DA">
      <w:start w:val="1"/>
      <w:numFmt w:val="bullet"/>
      <w:pStyle w:val="Bulletlistsecondlevel"/>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0414E"/>
    <w:multiLevelType w:val="hybridMultilevel"/>
    <w:tmpl w:val="57885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E2A9C"/>
    <w:multiLevelType w:val="multilevel"/>
    <w:tmpl w:val="D664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3250F"/>
    <w:multiLevelType w:val="multilevel"/>
    <w:tmpl w:val="D4DA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067A4"/>
    <w:multiLevelType w:val="multilevel"/>
    <w:tmpl w:val="9962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52A85"/>
    <w:multiLevelType w:val="hybridMultilevel"/>
    <w:tmpl w:val="A3A814EE"/>
    <w:lvl w:ilvl="0" w:tplc="446EB8A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77757F"/>
    <w:multiLevelType w:val="hybridMultilevel"/>
    <w:tmpl w:val="D8FC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D20B7"/>
    <w:multiLevelType w:val="hybridMultilevel"/>
    <w:tmpl w:val="A47C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1931FF"/>
    <w:multiLevelType w:val="hybridMultilevel"/>
    <w:tmpl w:val="07E07D4A"/>
    <w:lvl w:ilvl="0" w:tplc="C79AE1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311C4"/>
    <w:multiLevelType w:val="multilevel"/>
    <w:tmpl w:val="830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61ECE"/>
    <w:multiLevelType w:val="multilevel"/>
    <w:tmpl w:val="3AD67956"/>
    <w:lvl w:ilvl="0">
      <w:start w:val="1"/>
      <w:numFmt w:val="decimal"/>
      <w:pStyle w:val="NumberListHeader"/>
      <w:lvlText w:val="%1.0"/>
      <w:lvlJc w:val="left"/>
      <w:pPr>
        <w:ind w:left="720" w:hanging="720"/>
      </w:pPr>
      <w:rPr>
        <w:rFonts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B0B0471"/>
    <w:multiLevelType w:val="hybridMultilevel"/>
    <w:tmpl w:val="02F6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D3F67"/>
    <w:multiLevelType w:val="multilevel"/>
    <w:tmpl w:val="1F60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21CBF"/>
    <w:multiLevelType w:val="hybridMultilevel"/>
    <w:tmpl w:val="F48A0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8461A0D"/>
    <w:multiLevelType w:val="hybridMultilevel"/>
    <w:tmpl w:val="DF44D93A"/>
    <w:lvl w:ilvl="0" w:tplc="14E86C3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9094541"/>
    <w:multiLevelType w:val="multilevel"/>
    <w:tmpl w:val="31D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0160D"/>
    <w:multiLevelType w:val="hybridMultilevel"/>
    <w:tmpl w:val="C66EE9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2275688">
    <w:abstractNumId w:val="18"/>
  </w:num>
  <w:num w:numId="2" w16cid:durableId="574439651">
    <w:abstractNumId w:val="3"/>
  </w:num>
  <w:num w:numId="3" w16cid:durableId="347024089">
    <w:abstractNumId w:val="13"/>
  </w:num>
  <w:num w:numId="4" w16cid:durableId="1025212406">
    <w:abstractNumId w:val="8"/>
  </w:num>
  <w:num w:numId="5" w16cid:durableId="1440032101">
    <w:abstractNumId w:val="10"/>
  </w:num>
  <w:num w:numId="6" w16cid:durableId="1112745559">
    <w:abstractNumId w:val="1"/>
  </w:num>
  <w:num w:numId="7" w16cid:durableId="1377122698">
    <w:abstractNumId w:val="16"/>
  </w:num>
  <w:num w:numId="8" w16cid:durableId="1109814727">
    <w:abstractNumId w:val="11"/>
  </w:num>
  <w:num w:numId="9" w16cid:durableId="150757983">
    <w:abstractNumId w:val="2"/>
  </w:num>
  <w:num w:numId="10" w16cid:durableId="773593229">
    <w:abstractNumId w:val="9"/>
  </w:num>
  <w:num w:numId="11" w16cid:durableId="1119763128">
    <w:abstractNumId w:val="14"/>
  </w:num>
  <w:num w:numId="12" w16cid:durableId="1604528944">
    <w:abstractNumId w:val="18"/>
  </w:num>
  <w:num w:numId="13" w16cid:durableId="1999578365">
    <w:abstractNumId w:val="20"/>
  </w:num>
  <w:num w:numId="14" w16cid:durableId="947855536">
    <w:abstractNumId w:val="17"/>
  </w:num>
  <w:num w:numId="15" w16cid:durableId="1074086365">
    <w:abstractNumId w:val="4"/>
  </w:num>
  <w:num w:numId="16" w16cid:durableId="1978871048">
    <w:abstractNumId w:val="0"/>
  </w:num>
  <w:num w:numId="17" w16cid:durableId="1983340107">
    <w:abstractNumId w:val="19"/>
  </w:num>
  <w:num w:numId="18" w16cid:durableId="595483571">
    <w:abstractNumId w:val="12"/>
  </w:num>
  <w:num w:numId="19" w16cid:durableId="1961179948">
    <w:abstractNumId w:val="5"/>
  </w:num>
  <w:num w:numId="20" w16cid:durableId="753862797">
    <w:abstractNumId w:val="7"/>
  </w:num>
  <w:num w:numId="21" w16cid:durableId="1962615504">
    <w:abstractNumId w:val="15"/>
  </w:num>
  <w:num w:numId="22" w16cid:durableId="336855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D"/>
    <w:rsid w:val="00007582"/>
    <w:rsid w:val="00022E8F"/>
    <w:rsid w:val="00023AC9"/>
    <w:rsid w:val="00027397"/>
    <w:rsid w:val="0004017E"/>
    <w:rsid w:val="00044DB2"/>
    <w:rsid w:val="00045D12"/>
    <w:rsid w:val="000609ED"/>
    <w:rsid w:val="000714B7"/>
    <w:rsid w:val="0007196B"/>
    <w:rsid w:val="000765AC"/>
    <w:rsid w:val="00077B63"/>
    <w:rsid w:val="000826B3"/>
    <w:rsid w:val="0008565C"/>
    <w:rsid w:val="000D49AF"/>
    <w:rsid w:val="000E5E74"/>
    <w:rsid w:val="000F2476"/>
    <w:rsid w:val="00101F7B"/>
    <w:rsid w:val="00105000"/>
    <w:rsid w:val="001230F8"/>
    <w:rsid w:val="00123CA7"/>
    <w:rsid w:val="00124E00"/>
    <w:rsid w:val="0012701B"/>
    <w:rsid w:val="00127586"/>
    <w:rsid w:val="00130EA1"/>
    <w:rsid w:val="001313C8"/>
    <w:rsid w:val="00136462"/>
    <w:rsid w:val="001521FB"/>
    <w:rsid w:val="001663D3"/>
    <w:rsid w:val="00174D02"/>
    <w:rsid w:val="001B0FEC"/>
    <w:rsid w:val="001E0379"/>
    <w:rsid w:val="001E34AE"/>
    <w:rsid w:val="001E63D7"/>
    <w:rsid w:val="0020107C"/>
    <w:rsid w:val="00204BFC"/>
    <w:rsid w:val="002132F8"/>
    <w:rsid w:val="00223931"/>
    <w:rsid w:val="00227EA5"/>
    <w:rsid w:val="00235888"/>
    <w:rsid w:val="002373F3"/>
    <w:rsid w:val="00240341"/>
    <w:rsid w:val="00254D71"/>
    <w:rsid w:val="002563C4"/>
    <w:rsid w:val="002565B6"/>
    <w:rsid w:val="002639BF"/>
    <w:rsid w:val="00266F33"/>
    <w:rsid w:val="00271A5D"/>
    <w:rsid w:val="00277EA3"/>
    <w:rsid w:val="0028033E"/>
    <w:rsid w:val="00294100"/>
    <w:rsid w:val="002A2AD2"/>
    <w:rsid w:val="002B226E"/>
    <w:rsid w:val="002C7F19"/>
    <w:rsid w:val="002D5CF3"/>
    <w:rsid w:val="002E3060"/>
    <w:rsid w:val="002E5CD4"/>
    <w:rsid w:val="002F33A9"/>
    <w:rsid w:val="002F7BE3"/>
    <w:rsid w:val="00302E32"/>
    <w:rsid w:val="00303000"/>
    <w:rsid w:val="00303391"/>
    <w:rsid w:val="003039E3"/>
    <w:rsid w:val="00314843"/>
    <w:rsid w:val="00317DDE"/>
    <w:rsid w:val="00320CBB"/>
    <w:rsid w:val="00323590"/>
    <w:rsid w:val="003550B0"/>
    <w:rsid w:val="0036283E"/>
    <w:rsid w:val="00365B52"/>
    <w:rsid w:val="00366833"/>
    <w:rsid w:val="00376DF5"/>
    <w:rsid w:val="003A5A71"/>
    <w:rsid w:val="003E4036"/>
    <w:rsid w:val="003E6693"/>
    <w:rsid w:val="003E66B1"/>
    <w:rsid w:val="003F5639"/>
    <w:rsid w:val="004030D3"/>
    <w:rsid w:val="00405432"/>
    <w:rsid w:val="00416DB3"/>
    <w:rsid w:val="00421A99"/>
    <w:rsid w:val="004224F2"/>
    <w:rsid w:val="00430F5D"/>
    <w:rsid w:val="004323FC"/>
    <w:rsid w:val="00443E11"/>
    <w:rsid w:val="00452372"/>
    <w:rsid w:val="004658AF"/>
    <w:rsid w:val="00472A1F"/>
    <w:rsid w:val="004743DB"/>
    <w:rsid w:val="004958DF"/>
    <w:rsid w:val="004A39BB"/>
    <w:rsid w:val="004A5408"/>
    <w:rsid w:val="004A7541"/>
    <w:rsid w:val="004C03FA"/>
    <w:rsid w:val="004C6C4F"/>
    <w:rsid w:val="004D2C8B"/>
    <w:rsid w:val="004D4B36"/>
    <w:rsid w:val="004D7D68"/>
    <w:rsid w:val="004E3E6E"/>
    <w:rsid w:val="004E6C49"/>
    <w:rsid w:val="004F1EEA"/>
    <w:rsid w:val="00512D3E"/>
    <w:rsid w:val="00512E63"/>
    <w:rsid w:val="00526DD3"/>
    <w:rsid w:val="005308EF"/>
    <w:rsid w:val="00536A90"/>
    <w:rsid w:val="005726CE"/>
    <w:rsid w:val="00582F11"/>
    <w:rsid w:val="005A24AA"/>
    <w:rsid w:val="005C5ABC"/>
    <w:rsid w:val="005C5FD6"/>
    <w:rsid w:val="005D23B5"/>
    <w:rsid w:val="005D2483"/>
    <w:rsid w:val="005D2BE3"/>
    <w:rsid w:val="005D3076"/>
    <w:rsid w:val="005E2639"/>
    <w:rsid w:val="005E6042"/>
    <w:rsid w:val="005E7969"/>
    <w:rsid w:val="005F36CE"/>
    <w:rsid w:val="006001B3"/>
    <w:rsid w:val="00605331"/>
    <w:rsid w:val="0064314E"/>
    <w:rsid w:val="00643F38"/>
    <w:rsid w:val="0064438B"/>
    <w:rsid w:val="006505DD"/>
    <w:rsid w:val="0065761F"/>
    <w:rsid w:val="006641C4"/>
    <w:rsid w:val="00677B23"/>
    <w:rsid w:val="00684AEB"/>
    <w:rsid w:val="00695C5D"/>
    <w:rsid w:val="00696B12"/>
    <w:rsid w:val="006A1586"/>
    <w:rsid w:val="006A3828"/>
    <w:rsid w:val="006A3F21"/>
    <w:rsid w:val="006B7FA5"/>
    <w:rsid w:val="006C0B11"/>
    <w:rsid w:val="006C659E"/>
    <w:rsid w:val="006D03C2"/>
    <w:rsid w:val="006E74A0"/>
    <w:rsid w:val="006F61B1"/>
    <w:rsid w:val="006F72BD"/>
    <w:rsid w:val="0070650B"/>
    <w:rsid w:val="00731B08"/>
    <w:rsid w:val="00741E1A"/>
    <w:rsid w:val="007473D7"/>
    <w:rsid w:val="0075233D"/>
    <w:rsid w:val="0075255E"/>
    <w:rsid w:val="00754F45"/>
    <w:rsid w:val="007610F1"/>
    <w:rsid w:val="0077684B"/>
    <w:rsid w:val="00784766"/>
    <w:rsid w:val="00790F0D"/>
    <w:rsid w:val="00793513"/>
    <w:rsid w:val="007A308B"/>
    <w:rsid w:val="007A782A"/>
    <w:rsid w:val="007B77E3"/>
    <w:rsid w:val="007C3228"/>
    <w:rsid w:val="007C6116"/>
    <w:rsid w:val="007E006A"/>
    <w:rsid w:val="007E1377"/>
    <w:rsid w:val="007E1D88"/>
    <w:rsid w:val="007F3220"/>
    <w:rsid w:val="007F620F"/>
    <w:rsid w:val="008007DC"/>
    <w:rsid w:val="0080201C"/>
    <w:rsid w:val="008133C3"/>
    <w:rsid w:val="00816DAC"/>
    <w:rsid w:val="008254FB"/>
    <w:rsid w:val="00852D51"/>
    <w:rsid w:val="00860255"/>
    <w:rsid w:val="00866279"/>
    <w:rsid w:val="00885DEA"/>
    <w:rsid w:val="008916DD"/>
    <w:rsid w:val="00892594"/>
    <w:rsid w:val="008A44FA"/>
    <w:rsid w:val="008B0714"/>
    <w:rsid w:val="008B4379"/>
    <w:rsid w:val="008B6DEB"/>
    <w:rsid w:val="008C0887"/>
    <w:rsid w:val="008C6911"/>
    <w:rsid w:val="0090028C"/>
    <w:rsid w:val="00912116"/>
    <w:rsid w:val="009418DB"/>
    <w:rsid w:val="00942986"/>
    <w:rsid w:val="009834A1"/>
    <w:rsid w:val="009937A4"/>
    <w:rsid w:val="009A3E82"/>
    <w:rsid w:val="009A7341"/>
    <w:rsid w:val="009B1C75"/>
    <w:rsid w:val="009B38BD"/>
    <w:rsid w:val="009B702A"/>
    <w:rsid w:val="009C0B7F"/>
    <w:rsid w:val="009C4691"/>
    <w:rsid w:val="009D1E73"/>
    <w:rsid w:val="009D484C"/>
    <w:rsid w:val="009E4BFF"/>
    <w:rsid w:val="009E69CD"/>
    <w:rsid w:val="009F7EEC"/>
    <w:rsid w:val="00A01AFE"/>
    <w:rsid w:val="00A10F1D"/>
    <w:rsid w:val="00A2646D"/>
    <w:rsid w:val="00A30878"/>
    <w:rsid w:val="00A33D43"/>
    <w:rsid w:val="00A538BB"/>
    <w:rsid w:val="00A55B73"/>
    <w:rsid w:val="00A66075"/>
    <w:rsid w:val="00A8793D"/>
    <w:rsid w:val="00A936C0"/>
    <w:rsid w:val="00A96A7B"/>
    <w:rsid w:val="00AA157A"/>
    <w:rsid w:val="00AA212D"/>
    <w:rsid w:val="00AA5F9F"/>
    <w:rsid w:val="00AA64A1"/>
    <w:rsid w:val="00AA64D2"/>
    <w:rsid w:val="00AB4A07"/>
    <w:rsid w:val="00AD0B3E"/>
    <w:rsid w:val="00AD2100"/>
    <w:rsid w:val="00AD49AA"/>
    <w:rsid w:val="00AD5356"/>
    <w:rsid w:val="00AD5F33"/>
    <w:rsid w:val="00AE5A6F"/>
    <w:rsid w:val="00B05B93"/>
    <w:rsid w:val="00B17ACB"/>
    <w:rsid w:val="00B20FA5"/>
    <w:rsid w:val="00B23780"/>
    <w:rsid w:val="00B31412"/>
    <w:rsid w:val="00B34549"/>
    <w:rsid w:val="00B35C4E"/>
    <w:rsid w:val="00B414E1"/>
    <w:rsid w:val="00B422C1"/>
    <w:rsid w:val="00B46367"/>
    <w:rsid w:val="00B46D6F"/>
    <w:rsid w:val="00B51C5C"/>
    <w:rsid w:val="00B63AD6"/>
    <w:rsid w:val="00B7140F"/>
    <w:rsid w:val="00B74157"/>
    <w:rsid w:val="00B808D1"/>
    <w:rsid w:val="00B90A99"/>
    <w:rsid w:val="00B93253"/>
    <w:rsid w:val="00B947A1"/>
    <w:rsid w:val="00B97D2B"/>
    <w:rsid w:val="00BB69C5"/>
    <w:rsid w:val="00BC0FAE"/>
    <w:rsid w:val="00BC11BC"/>
    <w:rsid w:val="00BC23A4"/>
    <w:rsid w:val="00BE088C"/>
    <w:rsid w:val="00BE297C"/>
    <w:rsid w:val="00C2146D"/>
    <w:rsid w:val="00C30410"/>
    <w:rsid w:val="00C35431"/>
    <w:rsid w:val="00C5199C"/>
    <w:rsid w:val="00C7056D"/>
    <w:rsid w:val="00C72A18"/>
    <w:rsid w:val="00CA734A"/>
    <w:rsid w:val="00CB0247"/>
    <w:rsid w:val="00CB1E54"/>
    <w:rsid w:val="00CB72BF"/>
    <w:rsid w:val="00CC4171"/>
    <w:rsid w:val="00CC4ADD"/>
    <w:rsid w:val="00D0189C"/>
    <w:rsid w:val="00D11200"/>
    <w:rsid w:val="00D11BC7"/>
    <w:rsid w:val="00D1370B"/>
    <w:rsid w:val="00D210AD"/>
    <w:rsid w:val="00D232B2"/>
    <w:rsid w:val="00D24EE8"/>
    <w:rsid w:val="00D25D97"/>
    <w:rsid w:val="00D27905"/>
    <w:rsid w:val="00D35934"/>
    <w:rsid w:val="00D41CAC"/>
    <w:rsid w:val="00D43EC3"/>
    <w:rsid w:val="00D4621E"/>
    <w:rsid w:val="00D528FA"/>
    <w:rsid w:val="00D54E9F"/>
    <w:rsid w:val="00D56E2A"/>
    <w:rsid w:val="00D623FB"/>
    <w:rsid w:val="00D64512"/>
    <w:rsid w:val="00D7259C"/>
    <w:rsid w:val="00D80252"/>
    <w:rsid w:val="00D8519E"/>
    <w:rsid w:val="00D85E4F"/>
    <w:rsid w:val="00DA38FC"/>
    <w:rsid w:val="00DA768F"/>
    <w:rsid w:val="00DC06CE"/>
    <w:rsid w:val="00DD0EA9"/>
    <w:rsid w:val="00DD2D4B"/>
    <w:rsid w:val="00DE20B7"/>
    <w:rsid w:val="00DF523C"/>
    <w:rsid w:val="00E101E3"/>
    <w:rsid w:val="00E16C8B"/>
    <w:rsid w:val="00E20001"/>
    <w:rsid w:val="00E26BE4"/>
    <w:rsid w:val="00E30D7B"/>
    <w:rsid w:val="00E55ADE"/>
    <w:rsid w:val="00E64109"/>
    <w:rsid w:val="00E71FA8"/>
    <w:rsid w:val="00E82855"/>
    <w:rsid w:val="00E831F8"/>
    <w:rsid w:val="00E84BFA"/>
    <w:rsid w:val="00E94D9A"/>
    <w:rsid w:val="00EA287B"/>
    <w:rsid w:val="00EA42D2"/>
    <w:rsid w:val="00EA6A7C"/>
    <w:rsid w:val="00EB09A1"/>
    <w:rsid w:val="00EE7184"/>
    <w:rsid w:val="00EF2BF6"/>
    <w:rsid w:val="00F05F14"/>
    <w:rsid w:val="00F1171C"/>
    <w:rsid w:val="00F27183"/>
    <w:rsid w:val="00F343CC"/>
    <w:rsid w:val="00F36376"/>
    <w:rsid w:val="00F36E19"/>
    <w:rsid w:val="00F43099"/>
    <w:rsid w:val="00F44E80"/>
    <w:rsid w:val="00F576F3"/>
    <w:rsid w:val="00F632DF"/>
    <w:rsid w:val="00F6483B"/>
    <w:rsid w:val="00F72499"/>
    <w:rsid w:val="00F80394"/>
    <w:rsid w:val="00F80E4C"/>
    <w:rsid w:val="00F85FBC"/>
    <w:rsid w:val="00F86200"/>
    <w:rsid w:val="00F8794F"/>
    <w:rsid w:val="00FA5BB5"/>
    <w:rsid w:val="00FB4280"/>
    <w:rsid w:val="00FC7381"/>
    <w:rsid w:val="00FD4864"/>
    <w:rsid w:val="00FE287A"/>
    <w:rsid w:val="00FE437C"/>
    <w:rsid w:val="00FF0AD5"/>
    <w:rsid w:val="00FF0C6D"/>
    <w:rsid w:val="00FF1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4F26"/>
  <w15:chartTrackingRefBased/>
  <w15:docId w15:val="{495E6138-0C2C-4609-8F20-EBB503CE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F576F3"/>
    <w:pPr>
      <w:spacing w:after="240" w:line="276" w:lineRule="auto"/>
    </w:pPr>
    <w:rPr>
      <w:color w:val="000000" w:themeColor="text1"/>
    </w:rPr>
  </w:style>
  <w:style w:type="paragraph" w:styleId="Heading1">
    <w:name w:val="heading 1"/>
    <w:aliases w:val="Header level 2"/>
    <w:basedOn w:val="Normal"/>
    <w:next w:val="Normal"/>
    <w:link w:val="Heading1Char"/>
    <w:uiPriority w:val="1"/>
    <w:qFormat/>
    <w:rsid w:val="00860255"/>
    <w:pPr>
      <w:spacing w:before="480" w:after="80" w:line="240" w:lineRule="auto"/>
      <w:outlineLvl w:val="0"/>
    </w:pPr>
    <w:rPr>
      <w:rFonts w:ascii="Merriweather Light" w:hAnsi="Merriweather Light"/>
      <w:sz w:val="44"/>
      <w:szCs w:val="44"/>
    </w:rPr>
  </w:style>
  <w:style w:type="paragraph" w:styleId="Heading2">
    <w:name w:val="heading 2"/>
    <w:aliases w:val="Header level 3"/>
    <w:basedOn w:val="Normal"/>
    <w:next w:val="Normal"/>
    <w:link w:val="Heading2Char"/>
    <w:uiPriority w:val="9"/>
    <w:qFormat/>
    <w:rsid w:val="00860255"/>
    <w:pPr>
      <w:keepNext/>
      <w:spacing w:before="240" w:after="0"/>
      <w:outlineLvl w:val="1"/>
    </w:pPr>
    <w:rPr>
      <w:rFonts w:ascii="Merriweather Light" w:hAnsi="Merriweather Light"/>
      <w:sz w:val="32"/>
      <w:szCs w:val="32"/>
    </w:rPr>
  </w:style>
  <w:style w:type="paragraph" w:styleId="Heading3">
    <w:name w:val="heading 3"/>
    <w:basedOn w:val="Normal"/>
    <w:next w:val="Normal"/>
    <w:link w:val="Heading3Char"/>
    <w:uiPriority w:val="9"/>
    <w:qFormat/>
    <w:rsid w:val="00366833"/>
    <w:pPr>
      <w:keepNext/>
      <w:keepLines/>
      <w:spacing w:before="80" w:after="80"/>
      <w:outlineLvl w:val="2"/>
    </w:pPr>
    <w:rPr>
      <w:rFonts w:eastAsia="Times New Roman"/>
      <w:b/>
      <w:bCs/>
      <w:color w:val="00AEEF"/>
      <w:sz w:val="24"/>
    </w:rPr>
  </w:style>
  <w:style w:type="paragraph" w:styleId="Heading4">
    <w:name w:val="heading 4"/>
    <w:aliases w:val="Header level 4"/>
    <w:basedOn w:val="Normal"/>
    <w:next w:val="Normal"/>
    <w:link w:val="Heading4Char"/>
    <w:uiPriority w:val="1"/>
    <w:rsid w:val="004E3E6E"/>
    <w:pPr>
      <w:spacing w:before="240" w:after="0"/>
      <w:outlineLvl w:val="3"/>
    </w:pPr>
    <w:rPr>
      <w:rFonts w:ascii="Merriweather Light" w:hAnsi="Merriweather Light"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eastAsia="Times New Roman" w:hAnsi="Open Sans Light"/>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eastAsia="Times New Roman" w:hAnsi="Open Sans Light"/>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customStyle="1" w:styleId="BalloonTextChar">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customStyle="1" w:styleId="HeaderChar">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customStyle="1" w:styleId="FooterChar">
    <w:name w:val="Footer Char"/>
    <w:link w:val="Footer"/>
    <w:uiPriority w:val="99"/>
    <w:rsid w:val="00F44E80"/>
    <w:rPr>
      <w:rFonts w:ascii="Open Sans" w:hAnsi="Open Sans" w:cs="Open Sans"/>
      <w:sz w:val="24"/>
      <w:szCs w:val="24"/>
    </w:rPr>
  </w:style>
  <w:style w:type="table" w:styleId="TableGrid">
    <w:name w:val="Table Grid"/>
    <w:basedOn w:val="TableNormal"/>
    <w:uiPriority w:val="39"/>
    <w:rsid w:val="0004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er level 2 Char"/>
    <w:link w:val="Heading1"/>
    <w:uiPriority w:val="1"/>
    <w:rsid w:val="00860255"/>
    <w:rPr>
      <w:rFonts w:ascii="Merriweather Light" w:hAnsi="Merriweather Light"/>
      <w:color w:val="000000" w:themeColor="text1"/>
      <w:sz w:val="44"/>
      <w:szCs w:val="44"/>
    </w:rPr>
  </w:style>
  <w:style w:type="paragraph" w:styleId="NoSpacing">
    <w:name w:val="No Spacing"/>
    <w:link w:val="NoSpacingChar"/>
    <w:uiPriority w:val="1"/>
    <w:rsid w:val="00860255"/>
    <w:pPr>
      <w:ind w:left="851" w:right="851"/>
    </w:pPr>
    <w:rPr>
      <w:rFonts w:cs="Open Sans"/>
      <w:color w:val="252525"/>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customStyle="1" w:styleId="TitleChar">
    <w:name w:val="Title Char"/>
    <w:aliases w:val="Title large right aligned Char"/>
    <w:link w:val="Title"/>
    <w:uiPriority w:val="10"/>
    <w:rsid w:val="004A39BB"/>
    <w:rPr>
      <w:rFonts w:ascii="Open Sans Light" w:eastAsia="Times New Roman" w:hAnsi="Open Sans Light" w:cs="Times New Roman"/>
      <w:bCs/>
      <w:color w:val="00B0F0"/>
      <w:spacing w:val="5"/>
      <w:kern w:val="28"/>
      <w:sz w:val="76"/>
      <w:szCs w:val="52"/>
    </w:rPr>
  </w:style>
  <w:style w:type="character" w:customStyle="1" w:styleId="Heading2Char">
    <w:name w:val="Heading 2 Char"/>
    <w:aliases w:val="Header level 3 Char"/>
    <w:link w:val="Heading2"/>
    <w:uiPriority w:val="9"/>
    <w:rsid w:val="00860255"/>
    <w:rPr>
      <w:rFonts w:ascii="Merriweather Light" w:hAnsi="Merriweather Light"/>
      <w:color w:val="000000" w:themeColor="text1"/>
      <w:sz w:val="32"/>
      <w:szCs w:val="32"/>
    </w:rPr>
  </w:style>
  <w:style w:type="character" w:customStyle="1" w:styleId="Heading3Char">
    <w:name w:val="Heading 3 Char"/>
    <w:link w:val="Heading3"/>
    <w:uiPriority w:val="9"/>
    <w:rsid w:val="00F343CC"/>
    <w:rPr>
      <w:rFonts w:eastAsia="Times New Roman" w:cs="Times New Roman"/>
      <w:b/>
      <w:bCs/>
      <w:color w:val="00AEEF"/>
      <w:sz w:val="24"/>
    </w:rPr>
  </w:style>
  <w:style w:type="character" w:customStyle="1" w:styleId="Heading4Char">
    <w:name w:val="Heading 4 Char"/>
    <w:aliases w:val="Header level 4 Char"/>
    <w:link w:val="Heading4"/>
    <w:uiPriority w:val="1"/>
    <w:rsid w:val="004E3E6E"/>
    <w:rPr>
      <w:rFonts w:ascii="Merriweather Light" w:hAnsi="Merriweather Light" w:cs="Open Sans Semibold"/>
      <w:color w:val="000000" w:themeColor="text1"/>
      <w:sz w:val="28"/>
    </w:rPr>
  </w:style>
  <w:style w:type="character" w:customStyle="1" w:styleId="Heading5Char">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customStyle="1" w:styleId="QuoteChar">
    <w:name w:val="Quote Char"/>
    <w:link w:val="Quote"/>
    <w:uiPriority w:val="29"/>
    <w:rsid w:val="004C03FA"/>
    <w:rPr>
      <w:rFonts w:ascii="Merriweather" w:hAnsi="Merriweather"/>
      <w:iCs/>
    </w:rPr>
  </w:style>
  <w:style w:type="paragraph" w:customStyle="1" w:styleId="Documentsubtitle">
    <w:name w:val="Document subtitle"/>
    <w:basedOn w:val="Normal"/>
    <w:rsid w:val="006F61B1"/>
    <w:rPr>
      <w:rFonts w:ascii="Open Sans Light" w:hAnsi="Open Sans Light" w:cs="Open Sans Light"/>
      <w:color w:val="595959" w:themeColor="text1" w:themeTint="A6"/>
      <w:sz w:val="44"/>
      <w:szCs w:val="44"/>
    </w:rPr>
  </w:style>
  <w:style w:type="paragraph" w:customStyle="1" w:styleId="StyleHeading3Before0ptLinespacingsingle">
    <w:name w:val="Style Heading 3 + Before:  0 pt Line spacing:  single"/>
    <w:basedOn w:val="Heading3"/>
    <w:uiPriority w:val="19"/>
    <w:rsid w:val="002C7F19"/>
    <w:pPr>
      <w:spacing w:line="240" w:lineRule="auto"/>
    </w:pPr>
  </w:style>
  <w:style w:type="paragraph" w:customStyle="1" w:styleId="Heading3rightaligned">
    <w:name w:val="Heading 3 right aligned"/>
    <w:basedOn w:val="Heading3"/>
    <w:next w:val="Normal"/>
    <w:semiHidden/>
    <w:qFormat/>
    <w:rsid w:val="002C7F19"/>
    <w:pPr>
      <w:spacing w:before="0" w:line="240" w:lineRule="auto"/>
      <w:jc w:val="right"/>
    </w:pPr>
  </w:style>
  <w:style w:type="paragraph" w:customStyle="1" w:styleId="StyleHeading3Before0ptLinespacingsingle1">
    <w:name w:val="Style Heading 3 + Before:  0 pt Line spacing:  single1"/>
    <w:basedOn w:val="Heading3"/>
    <w:next w:val="Normal"/>
    <w:uiPriority w:val="19"/>
    <w:rsid w:val="002C7F19"/>
    <w:pPr>
      <w:spacing w:before="0" w:line="240" w:lineRule="auto"/>
      <w:jc w:val="right"/>
    </w:pPr>
  </w:style>
  <w:style w:type="character" w:customStyle="1" w:styleId="Heading6Char">
    <w:name w:val="Heading 6 Char"/>
    <w:link w:val="Heading6"/>
    <w:uiPriority w:val="9"/>
    <w:rsid w:val="006C659E"/>
    <w:rPr>
      <w:rFonts w:ascii="Open Sans Light" w:eastAsia="Times New Roman" w:hAnsi="Open Sans Light" w:cs="Times New Roman"/>
      <w:iCs/>
      <w:color w:val="797C82"/>
    </w:rPr>
  </w:style>
  <w:style w:type="character" w:customStyle="1" w:styleId="Heading7Char">
    <w:name w:val="Heading 7 Char"/>
    <w:link w:val="Heading7"/>
    <w:uiPriority w:val="9"/>
    <w:rsid w:val="001230F8"/>
    <w:rPr>
      <w:rFonts w:ascii="Open Sans Light" w:eastAsia="Times New Roman" w:hAnsi="Open Sans Light" w:cs="Times New Roman"/>
      <w:iCs/>
      <w:color w:val="5B5B5B"/>
    </w:rPr>
  </w:style>
  <w:style w:type="character" w:customStyle="1" w:styleId="Heading8Char">
    <w:name w:val="Heading 8 Char"/>
    <w:aliases w:val="Heading 8: tables Char"/>
    <w:link w:val="Heading8"/>
    <w:uiPriority w:val="9"/>
    <w:rsid w:val="006C659E"/>
    <w:rPr>
      <w:rFonts w:ascii="Open Sans" w:eastAsia="Times New Roman" w:hAnsi="Open Sans" w:cs="Times New Roman"/>
      <w:b/>
      <w:bCs/>
      <w:color w:val="FFFFFF"/>
      <w:szCs w:val="20"/>
    </w:rPr>
  </w:style>
  <w:style w:type="character" w:customStyle="1" w:styleId="Heading9Char">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qFormat/>
    <w:rsid w:val="004C03FA"/>
    <w:pPr>
      <w:numPr>
        <w:numId w:val="1"/>
      </w:numPr>
      <w:spacing w:after="80"/>
    </w:pPr>
  </w:style>
  <w:style w:type="paragraph" w:customStyle="1" w:styleId="Bulletlistsecondlevel">
    <w:name w:val="Bullet list (second level)"/>
    <w:basedOn w:val="ListParagraph"/>
    <w:uiPriority w:val="4"/>
    <w:qFormat/>
    <w:rsid w:val="006B7FA5"/>
    <w:pPr>
      <w:numPr>
        <w:numId w:val="2"/>
      </w:numPr>
      <w:spacing w:after="0" w:line="240" w:lineRule="auto"/>
      <w:ind w:left="1843" w:hanging="284"/>
    </w:pPr>
  </w:style>
  <w:style w:type="character" w:styleId="Strong">
    <w:name w:val="Strong"/>
    <w:aliases w:val="Titles for charts graphs figs or tables"/>
    <w:uiPriority w:val="22"/>
    <w:rsid w:val="00D56E2A"/>
    <w:rPr>
      <w:rFonts w:ascii="Open Sans" w:eastAsia="Times New Roman" w:hAnsi="Open Sans" w:cs="Times New Roman"/>
      <w:b w:val="0"/>
      <w:bCs/>
      <w:iCs/>
      <w:color w:val="42454F"/>
      <w:sz w:val="24"/>
    </w:rPr>
  </w:style>
  <w:style w:type="paragraph" w:customStyle="1" w:styleId="StyleHeading8Heading8tables11ptBackground1Centered">
    <w:name w:val="Style Heading 8Heading 8: tables + 11 pt Background 1 Centered ..."/>
    <w:basedOn w:val="Heading8"/>
    <w:uiPriority w:val="19"/>
    <w:rsid w:val="001E0379"/>
    <w:pPr>
      <w:spacing w:line="240" w:lineRule="auto"/>
      <w:jc w:val="center"/>
    </w:pPr>
  </w:style>
  <w:style w:type="paragraph" w:customStyle="1" w:styleId="numberedheading1report">
    <w:name w:val="numbered heading1 report"/>
    <w:basedOn w:val="Heading2"/>
    <w:uiPriority w:val="19"/>
    <w:rsid w:val="00366833"/>
  </w:style>
  <w:style w:type="paragraph" w:customStyle="1" w:styleId="StyleStyleHeading3Before0ptLinespacingsingleRight">
    <w:name w:val="Style Style Heading 3 + Before:  0 pt Line spacing:  single + Right"/>
    <w:basedOn w:val="StyleHeading3Before0ptLinespacingsingle"/>
    <w:uiPriority w:val="19"/>
    <w:rsid w:val="00366833"/>
    <w:pPr>
      <w:jc w:val="right"/>
    </w:pPr>
  </w:style>
  <w:style w:type="paragraph" w:customStyle="1" w:styleId="heading9tables">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customStyle="1" w:styleId="Captionsandsourceinformation">
    <w:name w:val="Captions and source information"/>
    <w:basedOn w:val="Normal"/>
    <w:next w:val="Normal"/>
    <w:uiPriority w:val="5"/>
    <w:qFormat/>
    <w:rsid w:val="00FF0C6D"/>
    <w:rPr>
      <w:sz w:val="16"/>
    </w:rPr>
  </w:style>
  <w:style w:type="paragraph" w:customStyle="1" w:styleId="DocumentTitle">
    <w:name w:val="Document Title"/>
    <w:next w:val="Normal"/>
    <w:qFormat/>
    <w:rsid w:val="00B46D6F"/>
    <w:pPr>
      <w:spacing w:after="80"/>
      <w:ind w:left="851" w:right="851"/>
    </w:pPr>
    <w:rPr>
      <w:rFonts w:ascii="Merriweather Light" w:hAnsi="Merriweather Light"/>
      <w:color w:val="006842"/>
      <w:sz w:val="76"/>
      <w:szCs w:val="76"/>
    </w:rPr>
  </w:style>
  <w:style w:type="paragraph" w:customStyle="1" w:styleId="NumberListHeader">
    <w:name w:val="Number List Header"/>
    <w:basedOn w:val="Normal"/>
    <w:link w:val="NumberListHeaderChar"/>
    <w:uiPriority w:val="2"/>
    <w:qFormat/>
    <w:rsid w:val="006B7FA5"/>
    <w:pPr>
      <w:numPr>
        <w:numId w:val="3"/>
      </w:numPr>
      <w:spacing w:before="240" w:after="80"/>
      <w:ind w:left="1571"/>
      <w:contextualSpacing/>
    </w:pPr>
    <w:rPr>
      <w:rFonts w:eastAsia="Times New Roman"/>
    </w:rPr>
  </w:style>
  <w:style w:type="character" w:customStyle="1" w:styleId="NoSpacingChar">
    <w:name w:val="No Spacing Char"/>
    <w:basedOn w:val="DefaultParagraphFont"/>
    <w:link w:val="NoSpacing"/>
    <w:uiPriority w:val="1"/>
    <w:rsid w:val="00860255"/>
    <w:rPr>
      <w:rFonts w:cs="Open Sans"/>
      <w:color w:val="252525"/>
      <w:szCs w:val="24"/>
      <w:lang w:eastAsia="en-US"/>
    </w:rPr>
  </w:style>
  <w:style w:type="character" w:customStyle="1" w:styleId="ListParagraphChar">
    <w:name w:val="List Paragraph Char"/>
    <w:aliases w:val="List Paragraph bullet 1st level Char"/>
    <w:basedOn w:val="DefaultParagraphFont"/>
    <w:link w:val="ListParagraph"/>
    <w:uiPriority w:val="34"/>
    <w:rsid w:val="00AD0B3E"/>
    <w:rPr>
      <w:color w:val="252525"/>
      <w:sz w:val="22"/>
      <w:szCs w:val="22"/>
      <w:lang w:eastAsia="en-US"/>
    </w:rPr>
  </w:style>
  <w:style w:type="character" w:customStyle="1" w:styleId="NumberListHeaderChar">
    <w:name w:val="Number List Header Char"/>
    <w:basedOn w:val="ListParagraphChar"/>
    <w:link w:val="NumberListHeader"/>
    <w:uiPriority w:val="2"/>
    <w:rsid w:val="006B7FA5"/>
    <w:rPr>
      <w:rFonts w:eastAsia="Times New Roman"/>
      <w:color w:val="000000" w:themeColor="text1"/>
      <w:sz w:val="22"/>
      <w:szCs w:val="22"/>
      <w:lang w:eastAsia="en-US"/>
    </w:rPr>
  </w:style>
  <w:style w:type="character" w:styleId="PlaceholderText">
    <w:name w:val="Placeholder Text"/>
    <w:basedOn w:val="DefaultParagraphFont"/>
    <w:uiPriority w:val="99"/>
    <w:semiHidden/>
    <w:rsid w:val="00912116"/>
    <w:rPr>
      <w:color w:val="808080"/>
    </w:rPr>
  </w:style>
  <w:style w:type="paragraph" w:customStyle="1" w:styleId="StyleNumberListHeaderBefore12ptAfter0ptLinespaci">
    <w:name w:val="Style Number List Header + Before:  12 pt After:  0 pt Line spaci..."/>
    <w:basedOn w:val="NumberListHeader"/>
    <w:rsid w:val="00421A99"/>
  </w:style>
  <w:style w:type="character" w:styleId="Hyperlink">
    <w:name w:val="Hyperlink"/>
    <w:basedOn w:val="DefaultParagraphFont"/>
    <w:uiPriority w:val="99"/>
    <w:unhideWhenUsed/>
    <w:rsid w:val="006B7FA5"/>
    <w:rPr>
      <w:color w:val="0563C1" w:themeColor="hyperlink"/>
      <w:u w:val="single"/>
    </w:rPr>
  </w:style>
  <w:style w:type="paragraph" w:customStyle="1" w:styleId="Bulletlist">
    <w:name w:val="Bullet list"/>
    <w:basedOn w:val="ListParagraph"/>
    <w:uiPriority w:val="2"/>
    <w:qFormat/>
    <w:rsid w:val="00860255"/>
    <w:pPr>
      <w:numPr>
        <w:numId w:val="4"/>
      </w:numPr>
      <w:spacing w:after="160" w:line="240" w:lineRule="auto"/>
      <w:ind w:left="1491" w:hanging="357"/>
      <w:contextualSpacing/>
    </w:pPr>
  </w:style>
  <w:style w:type="paragraph" w:customStyle="1" w:styleId="address">
    <w:name w:val="address"/>
    <w:rsid w:val="007A782A"/>
    <w:pPr>
      <w:tabs>
        <w:tab w:val="left" w:pos="170"/>
      </w:tabs>
    </w:pPr>
    <w:rPr>
      <w:rFonts w:ascii="Arial" w:eastAsia="Times New Roman" w:hAnsi="Arial"/>
      <w:sz w:val="18"/>
      <w:szCs w:val="24"/>
    </w:rPr>
  </w:style>
  <w:style w:type="table" w:customStyle="1" w:styleId="TableGrid1">
    <w:name w:val="Table Grid1"/>
    <w:basedOn w:val="TableNormal"/>
    <w:next w:val="TableGrid"/>
    <w:uiPriority w:val="59"/>
    <w:rsid w:val="003F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C4F"/>
    <w:rPr>
      <w:sz w:val="16"/>
      <w:szCs w:val="16"/>
    </w:rPr>
  </w:style>
  <w:style w:type="paragraph" w:styleId="CommentText">
    <w:name w:val="annotation text"/>
    <w:basedOn w:val="Normal"/>
    <w:link w:val="CommentTextChar"/>
    <w:unhideWhenUsed/>
    <w:rsid w:val="004C6C4F"/>
    <w:pPr>
      <w:spacing w:after="0" w:line="240" w:lineRule="auto"/>
    </w:pPr>
    <w:rPr>
      <w:color w:val="auto"/>
      <w:sz w:val="20"/>
    </w:rPr>
  </w:style>
  <w:style w:type="character" w:customStyle="1" w:styleId="CommentTextChar">
    <w:name w:val="Comment Text Char"/>
    <w:basedOn w:val="DefaultParagraphFont"/>
    <w:link w:val="CommentText"/>
    <w:rsid w:val="004C6C4F"/>
    <w:rPr>
      <w:sz w:val="20"/>
    </w:rPr>
  </w:style>
  <w:style w:type="table" w:customStyle="1" w:styleId="TableGrid3">
    <w:name w:val="Table Grid3"/>
    <w:basedOn w:val="TableNormal"/>
    <w:next w:val="TableGrid"/>
    <w:uiPriority w:val="39"/>
    <w:rsid w:val="00CB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fprod.tca\shared_folders\office-templates\Primary-Blue-Letterhead-Slim-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5D69-3BC5-41AA-AA24-0C7D7FC5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Primary-Blue-Letterhead-Slim-Word-Template.dotx</Template>
  <TotalTime>1145</TotalTime>
  <Pages>6</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Agenda - sensitive 2019</vt:lpstr>
    </vt:vector>
  </TitlesOfParts>
  <Company>The Coal Authority</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sensitive 2019</dc:title>
  <dc:subject/>
  <dc:creator>Valacia Effah</dc:creator>
  <cp:keywords/>
  <cp:lastModifiedBy>Phil Holder</cp:lastModifiedBy>
  <cp:revision>45</cp:revision>
  <dcterms:created xsi:type="dcterms:W3CDTF">2026-06-24T14:17:00Z</dcterms:created>
  <dcterms:modified xsi:type="dcterms:W3CDTF">2026-06-25T09:20:00Z</dcterms:modified>
</cp:coreProperties>
</file>